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Section Break"/>
        <w:tag w:val="Locked Section Break"/>
        <w:id w:val="-896668996"/>
        <w:lock w:val="sdtContentLocked"/>
        <w:placeholder>
          <w:docPart w:val="E61B155E57344C3981310C4EBAF536AF"/>
        </w:placeholder>
      </w:sdtPr>
      <w:sdtEndPr/>
      <w:sdtContent>
        <w:p w14:paraId="79EBF762" w14:textId="77777777" w:rsidR="001E57B1" w:rsidRPr="00600959" w:rsidRDefault="001E57B1" w:rsidP="00600959">
          <w:pPr>
            <w:pStyle w:val="Spacer"/>
          </w:pPr>
        </w:p>
        <w:p w14:paraId="6C7E7152" w14:textId="77777777" w:rsidR="008A20F0" w:rsidRPr="0076436A" w:rsidRDefault="00C51514" w:rsidP="00600959">
          <w:pPr>
            <w:pStyle w:val="Spacer"/>
            <w:sectPr w:rsidR="008A20F0" w:rsidRPr="0076436A" w:rsidSect="00D96A7E">
              <w:headerReference w:type="default" r:id="rId11"/>
              <w:footerReference w:type="default" r:id="rId12"/>
              <w:headerReference w:type="first" r:id="rId13"/>
              <w:pgSz w:w="11906" w:h="16838" w:code="9"/>
              <w:pgMar w:top="170" w:right="851" w:bottom="1134" w:left="851" w:header="709" w:footer="709" w:gutter="0"/>
              <w:pgNumType w:start="1"/>
              <w:cols w:space="708"/>
              <w:titlePg/>
              <w:docGrid w:linePitch="360"/>
            </w:sectPr>
          </w:pPr>
        </w:p>
      </w:sdtContent>
    </w:sdt>
    <w:tbl>
      <w:tblPr>
        <w:tblpPr w:rightFromText="6095" w:bottomFromText="1134" w:vertAnchor="page" w:horzAnchor="margin" w:tblpY="1163"/>
        <w:tblOverlap w:val="never"/>
        <w:tblW w:w="5102" w:type="dxa"/>
        <w:tblLayout w:type="fixed"/>
        <w:tblCellMar>
          <w:left w:w="0" w:type="dxa"/>
          <w:right w:w="0" w:type="dxa"/>
        </w:tblCellMar>
        <w:tblLook w:val="04A0" w:firstRow="1" w:lastRow="0" w:firstColumn="1" w:lastColumn="0" w:noHBand="0" w:noVBand="1"/>
      </w:tblPr>
      <w:tblGrid>
        <w:gridCol w:w="5102"/>
      </w:tblGrid>
      <w:tr w:rsidR="00981912" w:rsidRPr="0098793C" w14:paraId="09963AEC" w14:textId="77777777" w:rsidTr="004358F7">
        <w:trPr>
          <w:cantSplit/>
        </w:trPr>
        <w:tc>
          <w:tcPr>
            <w:tcW w:w="5102" w:type="dxa"/>
            <w:vAlign w:val="bottom"/>
          </w:tcPr>
          <w:p w14:paraId="49CE4768" w14:textId="0D6B86D5" w:rsidR="00981912" w:rsidRPr="00634665" w:rsidRDefault="00180181" w:rsidP="004358F7">
            <w:pPr>
              <w:pStyle w:val="DocTitle"/>
              <w:rPr>
                <w:rFonts w:ascii="Aptos" w:hAnsi="Aptos"/>
              </w:rPr>
            </w:pPr>
            <w:r w:rsidRPr="00634665">
              <w:rPr>
                <w:rFonts w:ascii="Aptos" w:hAnsi="Aptos"/>
              </w:rPr>
              <w:t xml:space="preserve">Application to organise a </w:t>
            </w:r>
            <w:r w:rsidR="00634665" w:rsidRPr="00634665">
              <w:rPr>
                <w:rFonts w:ascii="Aptos" w:hAnsi="Aptos"/>
              </w:rPr>
              <w:t>Webinar Series</w:t>
            </w:r>
          </w:p>
        </w:tc>
      </w:tr>
    </w:tbl>
    <w:p w14:paraId="6DE3C6AA" w14:textId="7529D79B" w:rsidR="001C13A3" w:rsidRDefault="001C13A3" w:rsidP="000A2FE6"/>
    <w:p w14:paraId="22CF2EC1" w14:textId="77777777" w:rsidR="00180181" w:rsidRDefault="00180181" w:rsidP="00180181">
      <w:pPr>
        <w:spacing w:before="0" w:after="0"/>
        <w:contextualSpacing/>
      </w:pPr>
    </w:p>
    <w:p w14:paraId="426C2B4E" w14:textId="77777777" w:rsidR="00180181" w:rsidRDefault="00180181" w:rsidP="00180181">
      <w:pPr>
        <w:spacing w:before="0" w:after="0"/>
        <w:contextualSpacing/>
      </w:pPr>
    </w:p>
    <w:p w14:paraId="17B045E4" w14:textId="77777777" w:rsidR="00745EE3" w:rsidRDefault="00745EE3" w:rsidP="00F54A20">
      <w:pPr>
        <w:pStyle w:val="IntroText"/>
        <w:rPr>
          <w:rFonts w:ascii="Aptos" w:hAnsi="Aptos"/>
        </w:rPr>
      </w:pPr>
      <w:r w:rsidRPr="00745EE3">
        <w:rPr>
          <w:rFonts w:ascii="Aptos" w:hAnsi="Aptos"/>
        </w:rPr>
        <w:t xml:space="preserve">Our webinar series are designed to complement our in-person meetings and conferences, which is particularly important and beneficial in today’s increasingly hybrid and globally connected scientific and professional landscape. We particularly welcome applications from those who aim to create and build a community of like-minded researchers. </w:t>
      </w:r>
    </w:p>
    <w:p w14:paraId="6241BB96" w14:textId="53AB1B3F" w:rsidR="00F54A20" w:rsidRPr="00634665" w:rsidRDefault="00F54A20" w:rsidP="00F54A20">
      <w:pPr>
        <w:pStyle w:val="IntroText"/>
        <w:rPr>
          <w:rFonts w:ascii="Aptos" w:hAnsi="Aptos"/>
        </w:rPr>
      </w:pPr>
      <w:r w:rsidRPr="00634665">
        <w:rPr>
          <w:rFonts w:ascii="Aptos" w:hAnsi="Aptos"/>
        </w:rPr>
        <w:t xml:space="preserve">If you have any </w:t>
      </w:r>
      <w:r w:rsidR="00DB1007" w:rsidRPr="00634665">
        <w:rPr>
          <w:rFonts w:ascii="Aptos" w:hAnsi="Aptos"/>
        </w:rPr>
        <w:t>queries,</w:t>
      </w:r>
      <w:r w:rsidRPr="00634665">
        <w:rPr>
          <w:rFonts w:ascii="Aptos" w:hAnsi="Aptos"/>
        </w:rPr>
        <w:t xml:space="preserve"> please contact the Events Team (</w:t>
      </w:r>
      <w:hyperlink r:id="rId14" w:history="1">
        <w:r w:rsidRPr="00634665">
          <w:rPr>
            <w:rStyle w:val="Hyperlink"/>
            <w:rFonts w:ascii="Aptos" w:hAnsi="Aptos"/>
          </w:rPr>
          <w:t>events@physoc.org</w:t>
        </w:r>
      </w:hyperlink>
      <w:r w:rsidRPr="00634665">
        <w:rPr>
          <w:rFonts w:ascii="Aptos" w:hAnsi="Aptos"/>
        </w:rPr>
        <w:t xml:space="preserve">).  </w:t>
      </w:r>
    </w:p>
    <w:p w14:paraId="24A3319F" w14:textId="0364F2CB" w:rsidR="00F54A20" w:rsidRPr="00634665" w:rsidRDefault="00F54A20" w:rsidP="00F54A20">
      <w:pPr>
        <w:pStyle w:val="IntroText"/>
        <w:rPr>
          <w:rFonts w:ascii="Aptos" w:hAnsi="Aptos"/>
          <w:i/>
          <w:iCs/>
          <w:sz w:val="22"/>
          <w:szCs w:val="18"/>
        </w:rPr>
      </w:pPr>
      <w:r w:rsidRPr="00634665">
        <w:rPr>
          <w:rFonts w:ascii="Aptos" w:hAnsi="Aptos"/>
          <w:i/>
          <w:iCs/>
          <w:sz w:val="22"/>
          <w:szCs w:val="18"/>
        </w:rPr>
        <w:t xml:space="preserve">This form was last updated in </w:t>
      </w:r>
      <w:r w:rsidR="00745EE3">
        <w:rPr>
          <w:rFonts w:ascii="Aptos" w:hAnsi="Aptos"/>
          <w:i/>
          <w:iCs/>
          <w:sz w:val="22"/>
          <w:szCs w:val="18"/>
        </w:rPr>
        <w:t xml:space="preserve">May 2025. </w:t>
      </w:r>
    </w:p>
    <w:p w14:paraId="65DAE520" w14:textId="40262BB7" w:rsidR="00180181" w:rsidRPr="00EA2341" w:rsidRDefault="0023667C" w:rsidP="0023667C">
      <w:pPr>
        <w:pStyle w:val="SecHeadNonToc"/>
        <w:rPr>
          <w:rFonts w:ascii="Aptos" w:hAnsi="Aptos"/>
        </w:rPr>
      </w:pPr>
      <w:r w:rsidRPr="00EA2341">
        <w:rPr>
          <w:rFonts w:ascii="Aptos" w:hAnsi="Aptos"/>
        </w:rPr>
        <w:t xml:space="preserve">Please complete all sections.  </w:t>
      </w:r>
    </w:p>
    <w:p w14:paraId="20359D09" w14:textId="77777777" w:rsidR="0023667C" w:rsidRPr="00EA2341" w:rsidRDefault="0023667C" w:rsidP="00180181">
      <w:pPr>
        <w:spacing w:before="0" w:after="0"/>
        <w:contextualSpacing/>
        <w:rPr>
          <w:rFonts w:ascii="Aptos" w:hAnsi="Aptos"/>
        </w:rPr>
      </w:pPr>
    </w:p>
    <w:p w14:paraId="1994F9AF" w14:textId="0A59321F" w:rsidR="00180181" w:rsidRPr="00EA2341" w:rsidRDefault="00400759" w:rsidP="00180181">
      <w:pPr>
        <w:spacing w:before="0" w:after="0"/>
        <w:contextualSpacing/>
        <w:rPr>
          <w:rFonts w:ascii="Aptos" w:hAnsi="Aptos"/>
          <w:b/>
          <w:bCs/>
        </w:rPr>
      </w:pPr>
      <w:r>
        <w:rPr>
          <w:rFonts w:ascii="Aptos" w:hAnsi="Aptos"/>
          <w:b/>
          <w:bCs/>
        </w:rPr>
        <w:t>Webinar Series</w:t>
      </w:r>
      <w:r w:rsidR="00180181" w:rsidRPr="00EA2341">
        <w:rPr>
          <w:rFonts w:ascii="Aptos" w:hAnsi="Aptos"/>
          <w:b/>
          <w:bCs/>
        </w:rPr>
        <w:t xml:space="preserve"> title</w:t>
      </w:r>
    </w:p>
    <w:tbl>
      <w:tblPr>
        <w:tblStyle w:val="PhysocTable"/>
        <w:tblW w:w="0" w:type="auto"/>
        <w:tblLook w:val="0480" w:firstRow="0" w:lastRow="0" w:firstColumn="1" w:lastColumn="0" w:noHBand="0" w:noVBand="1"/>
      </w:tblPr>
      <w:tblGrid>
        <w:gridCol w:w="9854"/>
      </w:tblGrid>
      <w:tr w:rsidR="00180181" w:rsidRPr="00EA2341" w14:paraId="03D2A33B" w14:textId="77777777" w:rsidTr="00550B0F">
        <w:tc>
          <w:tcPr>
            <w:tcW w:w="9854" w:type="dxa"/>
          </w:tcPr>
          <w:p w14:paraId="64268769" w14:textId="752BB2FA" w:rsidR="00180181" w:rsidRPr="00EA2341" w:rsidRDefault="005417B0" w:rsidP="009C62B7">
            <w:pPr>
              <w:spacing w:before="0" w:after="0"/>
              <w:contextualSpacing/>
              <w:rPr>
                <w:rFonts w:ascii="Aptos" w:hAnsi="Aptos"/>
              </w:rPr>
            </w:pPr>
            <w:r w:rsidRPr="00EA2341">
              <w:rPr>
                <w:rFonts w:ascii="Aptos" w:hAnsi="Aptos"/>
              </w:rPr>
              <w:fldChar w:fldCharType="begin">
                <w:ffData>
                  <w:name w:val="Text1"/>
                  <w:enabled/>
                  <w:calcOnExit w:val="0"/>
                  <w:textInput>
                    <w:maxLength w:val="100"/>
                  </w:textInput>
                </w:ffData>
              </w:fldChar>
            </w:r>
            <w:bookmarkStart w:id="0" w:name="Text1"/>
            <w:r w:rsidRPr="00EA2341">
              <w:rPr>
                <w:rFonts w:ascii="Aptos" w:hAnsi="Aptos"/>
              </w:rPr>
              <w:instrText xml:space="preserve"> FORMTEXT </w:instrText>
            </w:r>
            <w:r w:rsidRPr="00EA2341">
              <w:rPr>
                <w:rFonts w:ascii="Aptos" w:hAnsi="Aptos"/>
              </w:rPr>
            </w:r>
            <w:r w:rsidRPr="00EA2341">
              <w:rPr>
                <w:rFonts w:ascii="Aptos" w:hAnsi="Aptos"/>
              </w:rPr>
              <w:fldChar w:fldCharType="separate"/>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rPr>
              <w:fldChar w:fldCharType="end"/>
            </w:r>
            <w:bookmarkEnd w:id="0"/>
          </w:p>
          <w:p w14:paraId="191633EC" w14:textId="79CA6235" w:rsidR="009C62B7" w:rsidRPr="00EA2341" w:rsidRDefault="009C62B7" w:rsidP="009C62B7">
            <w:pPr>
              <w:spacing w:before="0" w:after="0"/>
              <w:contextualSpacing/>
              <w:rPr>
                <w:rFonts w:ascii="Aptos" w:hAnsi="Aptos"/>
              </w:rPr>
            </w:pPr>
          </w:p>
        </w:tc>
      </w:tr>
    </w:tbl>
    <w:p w14:paraId="42CCC548" w14:textId="77777777" w:rsidR="00180181" w:rsidRPr="00EA2341" w:rsidRDefault="00180181" w:rsidP="00180181">
      <w:pPr>
        <w:spacing w:before="0" w:after="0"/>
        <w:contextualSpacing/>
        <w:rPr>
          <w:rFonts w:ascii="Aptos" w:hAnsi="Aptos"/>
        </w:rPr>
      </w:pPr>
    </w:p>
    <w:p w14:paraId="6D414345" w14:textId="5EEB4B1F" w:rsidR="002C4289" w:rsidRDefault="002C4289" w:rsidP="00180181">
      <w:pPr>
        <w:spacing w:before="0" w:after="0"/>
        <w:contextualSpacing/>
        <w:rPr>
          <w:rFonts w:ascii="Aptos" w:hAnsi="Aptos"/>
          <w:b/>
          <w:bCs/>
        </w:rPr>
      </w:pPr>
      <w:r w:rsidRPr="002C4289">
        <w:rPr>
          <w:rFonts w:ascii="Aptos" w:hAnsi="Aptos"/>
          <w:b/>
          <w:bCs/>
        </w:rPr>
        <w:t>Number of sessions</w:t>
      </w:r>
      <w:r w:rsidR="00DB1007">
        <w:rPr>
          <w:rFonts w:ascii="Aptos" w:hAnsi="Aptos"/>
          <w:b/>
          <w:bCs/>
        </w:rPr>
        <w:t xml:space="preserve"> in the series</w:t>
      </w:r>
      <w:r w:rsidRPr="002C4289">
        <w:rPr>
          <w:rFonts w:ascii="Aptos" w:hAnsi="Aptos"/>
          <w:b/>
          <w:bCs/>
        </w:rPr>
        <w:t xml:space="preserve"> and title of each session</w:t>
      </w:r>
      <w:r>
        <w:rPr>
          <w:rFonts w:ascii="Aptos" w:hAnsi="Aptos"/>
          <w:b/>
          <w:bCs/>
        </w:rPr>
        <w:t xml:space="preserve">. </w:t>
      </w:r>
    </w:p>
    <w:p w14:paraId="0FF96EE6" w14:textId="49C2F3AF" w:rsidR="00180181" w:rsidRPr="00EA2341" w:rsidRDefault="002C4289" w:rsidP="00180181">
      <w:pPr>
        <w:spacing w:before="0" w:after="0"/>
        <w:contextualSpacing/>
        <w:rPr>
          <w:rFonts w:ascii="Aptos" w:hAnsi="Aptos"/>
        </w:rPr>
      </w:pPr>
      <w:r>
        <w:rPr>
          <w:rFonts w:ascii="Aptos" w:hAnsi="Aptos"/>
        </w:rPr>
        <w:t xml:space="preserve">A </w:t>
      </w:r>
      <w:r w:rsidRPr="002C4289">
        <w:rPr>
          <w:rFonts w:ascii="Aptos" w:hAnsi="Aptos"/>
        </w:rPr>
        <w:t>minimum of two</w:t>
      </w:r>
      <w:r w:rsidR="007F4FAC">
        <w:rPr>
          <w:rFonts w:ascii="Aptos" w:hAnsi="Aptos"/>
        </w:rPr>
        <w:t xml:space="preserve"> sessions</w:t>
      </w:r>
      <w:r w:rsidRPr="002C4289">
        <w:rPr>
          <w:rFonts w:ascii="Aptos" w:hAnsi="Aptos"/>
        </w:rPr>
        <w:t xml:space="preserve"> and a maximum of six</w:t>
      </w:r>
      <w:r w:rsidR="007F4FAC">
        <w:rPr>
          <w:rFonts w:ascii="Aptos" w:hAnsi="Aptos"/>
        </w:rPr>
        <w:t xml:space="preserve"> sessions. </w:t>
      </w:r>
    </w:p>
    <w:tbl>
      <w:tblPr>
        <w:tblStyle w:val="PhysocTable"/>
        <w:tblW w:w="0" w:type="auto"/>
        <w:tblLook w:val="0480" w:firstRow="0" w:lastRow="0" w:firstColumn="1" w:lastColumn="0" w:noHBand="0" w:noVBand="1"/>
      </w:tblPr>
      <w:tblGrid>
        <w:gridCol w:w="9854"/>
      </w:tblGrid>
      <w:tr w:rsidR="00180181" w:rsidRPr="00EA2341" w14:paraId="42AA5880" w14:textId="77777777" w:rsidTr="00550B0F">
        <w:tc>
          <w:tcPr>
            <w:tcW w:w="9854" w:type="dxa"/>
          </w:tcPr>
          <w:p w14:paraId="5F1C444D" w14:textId="0B8C6C71" w:rsidR="00180181" w:rsidRPr="00EA2341" w:rsidRDefault="005417B0" w:rsidP="009C62B7">
            <w:pPr>
              <w:spacing w:before="0" w:after="0"/>
              <w:contextualSpacing/>
              <w:rPr>
                <w:rFonts w:ascii="Aptos" w:hAnsi="Aptos"/>
              </w:rPr>
            </w:pPr>
            <w:r w:rsidRPr="00EA2341">
              <w:rPr>
                <w:rFonts w:ascii="Aptos" w:hAnsi="Aptos"/>
              </w:rPr>
              <w:fldChar w:fldCharType="begin">
                <w:ffData>
                  <w:name w:val="Text2"/>
                  <w:enabled/>
                  <w:calcOnExit w:val="0"/>
                  <w:textInput/>
                </w:ffData>
              </w:fldChar>
            </w:r>
            <w:bookmarkStart w:id="1" w:name="Text2"/>
            <w:r w:rsidRPr="00EA2341">
              <w:rPr>
                <w:rFonts w:ascii="Aptos" w:hAnsi="Aptos"/>
              </w:rPr>
              <w:instrText xml:space="preserve"> FORMTEXT </w:instrText>
            </w:r>
            <w:r w:rsidRPr="00EA2341">
              <w:rPr>
                <w:rFonts w:ascii="Aptos" w:hAnsi="Aptos"/>
              </w:rPr>
            </w:r>
            <w:r w:rsidRPr="00EA2341">
              <w:rPr>
                <w:rFonts w:ascii="Aptos" w:hAnsi="Aptos"/>
              </w:rPr>
              <w:fldChar w:fldCharType="separate"/>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rPr>
              <w:fldChar w:fldCharType="end"/>
            </w:r>
            <w:bookmarkEnd w:id="1"/>
          </w:p>
          <w:p w14:paraId="3F693887" w14:textId="1986B00B" w:rsidR="009C62B7" w:rsidRPr="00EA2341" w:rsidRDefault="009C62B7" w:rsidP="009C62B7">
            <w:pPr>
              <w:spacing w:before="0" w:after="0"/>
              <w:contextualSpacing/>
              <w:rPr>
                <w:rFonts w:ascii="Aptos" w:hAnsi="Aptos"/>
              </w:rPr>
            </w:pPr>
          </w:p>
        </w:tc>
      </w:tr>
    </w:tbl>
    <w:p w14:paraId="1C120EF4" w14:textId="77777777" w:rsidR="00180181" w:rsidRPr="00EA2341" w:rsidRDefault="00180181" w:rsidP="00180181">
      <w:pPr>
        <w:spacing w:before="0" w:after="0"/>
        <w:contextualSpacing/>
        <w:rPr>
          <w:rFonts w:ascii="Aptos" w:hAnsi="Aptos"/>
        </w:rPr>
      </w:pPr>
      <w:r w:rsidRPr="00EA2341">
        <w:rPr>
          <w:rFonts w:ascii="Aptos" w:hAnsi="Aptos"/>
        </w:rPr>
        <w:tab/>
      </w:r>
      <w:r w:rsidRPr="00EA2341">
        <w:rPr>
          <w:rFonts w:ascii="Aptos" w:hAnsi="Aptos"/>
        </w:rPr>
        <w:tab/>
      </w:r>
      <w:r w:rsidRPr="00EA2341">
        <w:rPr>
          <w:rFonts w:ascii="Aptos" w:hAnsi="Aptos"/>
        </w:rPr>
        <w:tab/>
      </w:r>
    </w:p>
    <w:p w14:paraId="6A465A31" w14:textId="6BE3F072" w:rsidR="009A60A8" w:rsidRPr="009A60A8" w:rsidRDefault="009A60A8" w:rsidP="009A60A8">
      <w:pPr>
        <w:spacing w:before="0" w:after="0"/>
        <w:contextualSpacing/>
        <w:rPr>
          <w:rFonts w:ascii="Aptos" w:hAnsi="Aptos"/>
          <w:b/>
          <w:bCs/>
        </w:rPr>
      </w:pPr>
      <w:r>
        <w:rPr>
          <w:rFonts w:ascii="Aptos" w:hAnsi="Aptos"/>
          <w:b/>
          <w:bCs/>
        </w:rPr>
        <w:t>Proposed</w:t>
      </w:r>
      <w:r w:rsidRPr="002A71FD">
        <w:rPr>
          <w:rFonts w:ascii="Aptos" w:hAnsi="Aptos"/>
          <w:b/>
          <w:bCs/>
        </w:rPr>
        <w:t xml:space="preserve"> speakers</w:t>
      </w:r>
    </w:p>
    <w:p w14:paraId="1DBDDF9C" w14:textId="37757DC9" w:rsidR="009A60A8" w:rsidRDefault="009A60A8" w:rsidP="009A60A8">
      <w:pPr>
        <w:spacing w:before="0" w:after="0"/>
        <w:rPr>
          <w:rFonts w:ascii="Aptos" w:hAnsi="Aptos"/>
        </w:rPr>
      </w:pPr>
      <w:r w:rsidRPr="002A71FD">
        <w:rPr>
          <w:rFonts w:ascii="Aptos" w:hAnsi="Aptos"/>
        </w:rPr>
        <w:t xml:space="preserve">There is no prescribed invited speaker format, but for </w:t>
      </w:r>
      <w:r w:rsidR="004A7D2F">
        <w:rPr>
          <w:rFonts w:ascii="Aptos" w:hAnsi="Aptos"/>
        </w:rPr>
        <w:t>Webinar Series</w:t>
      </w:r>
      <w:r w:rsidRPr="002A71FD">
        <w:rPr>
          <w:rFonts w:ascii="Aptos" w:hAnsi="Aptos"/>
        </w:rPr>
        <w:t xml:space="preserve"> a </w:t>
      </w:r>
      <w:r w:rsidRPr="002A71FD">
        <w:rPr>
          <w:rFonts w:ascii="Aptos" w:hAnsi="Aptos"/>
          <w:b/>
          <w:bCs/>
        </w:rPr>
        <w:t xml:space="preserve">maximum of </w:t>
      </w:r>
      <w:r w:rsidR="004A7D2F">
        <w:rPr>
          <w:rFonts w:ascii="Aptos" w:hAnsi="Aptos"/>
          <w:b/>
          <w:bCs/>
        </w:rPr>
        <w:t>12</w:t>
      </w:r>
      <w:r w:rsidRPr="002A71FD">
        <w:rPr>
          <w:rFonts w:ascii="Aptos" w:hAnsi="Aptos"/>
          <w:b/>
          <w:bCs/>
        </w:rPr>
        <w:t xml:space="preserve"> invited speakers</w:t>
      </w:r>
      <w:r w:rsidRPr="002A71FD">
        <w:rPr>
          <w:rFonts w:ascii="Aptos" w:hAnsi="Aptos"/>
        </w:rPr>
        <w:t xml:space="preserve"> per </w:t>
      </w:r>
      <w:r w:rsidR="004A7D2F">
        <w:rPr>
          <w:rFonts w:ascii="Aptos" w:hAnsi="Aptos"/>
        </w:rPr>
        <w:t>series</w:t>
      </w:r>
      <w:r w:rsidRPr="002A71FD">
        <w:rPr>
          <w:rFonts w:ascii="Aptos" w:hAnsi="Aptos"/>
        </w:rPr>
        <w:t xml:space="preserve"> is permitted</w:t>
      </w:r>
      <w:r w:rsidR="004A7D2F">
        <w:rPr>
          <w:rFonts w:ascii="Aptos" w:hAnsi="Aptos"/>
        </w:rPr>
        <w:t xml:space="preserve"> (two per webinar)</w:t>
      </w:r>
      <w:r w:rsidRPr="002A71FD">
        <w:rPr>
          <w:rFonts w:ascii="Aptos" w:hAnsi="Aptos"/>
        </w:rPr>
        <w:t xml:space="preserve">.  </w:t>
      </w:r>
    </w:p>
    <w:p w14:paraId="18381A72" w14:textId="77777777" w:rsidR="009A60A8" w:rsidRDefault="009A60A8" w:rsidP="009A60A8">
      <w:pPr>
        <w:spacing w:before="0" w:after="0"/>
        <w:contextualSpacing/>
      </w:pPr>
    </w:p>
    <w:tbl>
      <w:tblPr>
        <w:tblStyle w:val="PhysocTable"/>
        <w:tblW w:w="0" w:type="auto"/>
        <w:tblLook w:val="04A0" w:firstRow="1" w:lastRow="0" w:firstColumn="1" w:lastColumn="0" w:noHBand="0" w:noVBand="1"/>
      </w:tblPr>
      <w:tblGrid>
        <w:gridCol w:w="567"/>
        <w:gridCol w:w="1843"/>
        <w:gridCol w:w="1843"/>
        <w:gridCol w:w="3260"/>
        <w:gridCol w:w="2410"/>
      </w:tblGrid>
      <w:tr w:rsidR="009A60A8" w:rsidRPr="002A71FD" w14:paraId="4A295726" w14:textId="77777777" w:rsidTr="00836478">
        <w:trPr>
          <w:cnfStyle w:val="100000000000" w:firstRow="1" w:lastRow="0" w:firstColumn="0" w:lastColumn="0" w:oddVBand="0" w:evenVBand="0" w:oddHBand="0" w:evenHBand="0" w:firstRowFirstColumn="0" w:firstRowLastColumn="0" w:lastRowFirstColumn="0" w:lastRowLastColumn="0"/>
        </w:trPr>
        <w:tc>
          <w:tcPr>
            <w:tcW w:w="567" w:type="dxa"/>
          </w:tcPr>
          <w:p w14:paraId="3B5B58C9" w14:textId="77777777" w:rsidR="009A60A8" w:rsidRPr="002A71FD" w:rsidRDefault="009A60A8" w:rsidP="00836478">
            <w:pPr>
              <w:spacing w:before="0" w:after="0"/>
              <w:contextualSpacing/>
              <w:jc w:val="center"/>
              <w:rPr>
                <w:rFonts w:ascii="Aptos" w:hAnsi="Aptos"/>
              </w:rPr>
            </w:pPr>
          </w:p>
        </w:tc>
        <w:tc>
          <w:tcPr>
            <w:tcW w:w="1843" w:type="dxa"/>
          </w:tcPr>
          <w:p w14:paraId="3A69FAE6" w14:textId="77777777" w:rsidR="009A60A8" w:rsidRPr="002A71FD" w:rsidRDefault="009A60A8" w:rsidP="00836478">
            <w:pPr>
              <w:pStyle w:val="TableHeadingLeft"/>
              <w:contextualSpacing/>
              <w:rPr>
                <w:rFonts w:ascii="Aptos" w:hAnsi="Aptos"/>
                <w:b/>
                <w:bCs/>
                <w:szCs w:val="22"/>
              </w:rPr>
            </w:pPr>
            <w:r w:rsidRPr="002A71FD">
              <w:rPr>
                <w:rFonts w:ascii="Aptos" w:hAnsi="Aptos"/>
                <w:b/>
                <w:bCs/>
                <w:szCs w:val="22"/>
              </w:rPr>
              <w:t>Speaker name</w:t>
            </w:r>
          </w:p>
          <w:p w14:paraId="0ECB2844" w14:textId="77777777" w:rsidR="009A60A8" w:rsidRPr="002A71FD" w:rsidRDefault="009A60A8" w:rsidP="00836478">
            <w:pPr>
              <w:pStyle w:val="TableHeadingLeft"/>
              <w:contextualSpacing/>
              <w:rPr>
                <w:rFonts w:ascii="Aptos" w:hAnsi="Aptos"/>
                <w:b/>
                <w:bCs/>
                <w:szCs w:val="22"/>
              </w:rPr>
            </w:pPr>
          </w:p>
        </w:tc>
        <w:tc>
          <w:tcPr>
            <w:tcW w:w="1843" w:type="dxa"/>
          </w:tcPr>
          <w:p w14:paraId="22D482F6" w14:textId="77777777" w:rsidR="009A60A8" w:rsidRPr="002A71FD" w:rsidRDefault="009A60A8" w:rsidP="00836478">
            <w:pPr>
              <w:pStyle w:val="TableHeadingLeft"/>
              <w:contextualSpacing/>
              <w:rPr>
                <w:rFonts w:ascii="Aptos" w:hAnsi="Aptos"/>
                <w:b/>
                <w:bCs/>
                <w:szCs w:val="22"/>
              </w:rPr>
            </w:pPr>
            <w:r w:rsidRPr="002A71FD">
              <w:rPr>
                <w:rFonts w:ascii="Aptos" w:hAnsi="Aptos"/>
                <w:b/>
                <w:bCs/>
                <w:szCs w:val="22"/>
              </w:rPr>
              <w:t>Affiliation</w:t>
            </w:r>
          </w:p>
          <w:p w14:paraId="4DB0CB11" w14:textId="77777777" w:rsidR="009A60A8" w:rsidRPr="002A71FD" w:rsidRDefault="009A60A8" w:rsidP="00836478">
            <w:pPr>
              <w:pStyle w:val="TableHeadingLeft"/>
              <w:contextualSpacing/>
              <w:rPr>
                <w:rFonts w:ascii="Aptos" w:hAnsi="Aptos"/>
                <w:b/>
                <w:bCs/>
                <w:szCs w:val="22"/>
              </w:rPr>
            </w:pPr>
          </w:p>
        </w:tc>
        <w:tc>
          <w:tcPr>
            <w:tcW w:w="3260" w:type="dxa"/>
          </w:tcPr>
          <w:p w14:paraId="19829B26" w14:textId="77777777" w:rsidR="009A60A8" w:rsidRDefault="009A60A8" w:rsidP="00836478">
            <w:pPr>
              <w:pStyle w:val="TableHeadingLeft"/>
              <w:contextualSpacing/>
              <w:rPr>
                <w:rFonts w:ascii="Aptos" w:hAnsi="Aptos"/>
                <w:b/>
                <w:bCs/>
                <w:szCs w:val="22"/>
              </w:rPr>
            </w:pPr>
            <w:r>
              <w:rPr>
                <w:rFonts w:ascii="Aptos" w:hAnsi="Aptos"/>
                <w:b/>
                <w:bCs/>
                <w:szCs w:val="22"/>
              </w:rPr>
              <w:t>Session title</w:t>
            </w:r>
          </w:p>
          <w:p w14:paraId="126B31C1" w14:textId="6D85D33E" w:rsidR="00F24B49" w:rsidRPr="00F24B49" w:rsidRDefault="00F24B49" w:rsidP="00836478">
            <w:pPr>
              <w:pStyle w:val="TableHeadingLeft"/>
              <w:contextualSpacing/>
              <w:rPr>
                <w:rFonts w:ascii="Aptos" w:hAnsi="Aptos"/>
                <w:szCs w:val="22"/>
              </w:rPr>
            </w:pPr>
            <w:r w:rsidRPr="00F24B49">
              <w:rPr>
                <w:rFonts w:ascii="Aptos" w:hAnsi="Aptos"/>
                <w:szCs w:val="22"/>
              </w:rPr>
              <w:t xml:space="preserve">(as </w:t>
            </w:r>
            <w:r>
              <w:rPr>
                <w:rFonts w:ascii="Aptos" w:hAnsi="Aptos"/>
                <w:szCs w:val="22"/>
              </w:rPr>
              <w:t>detailed</w:t>
            </w:r>
            <w:r w:rsidRPr="00F24B49">
              <w:rPr>
                <w:rFonts w:ascii="Aptos" w:hAnsi="Aptos"/>
                <w:szCs w:val="22"/>
              </w:rPr>
              <w:t xml:space="preserve"> above)</w:t>
            </w:r>
          </w:p>
        </w:tc>
        <w:tc>
          <w:tcPr>
            <w:tcW w:w="2410" w:type="dxa"/>
          </w:tcPr>
          <w:p w14:paraId="35608624" w14:textId="77777777" w:rsidR="009A60A8" w:rsidRPr="002A71FD" w:rsidRDefault="009A60A8" w:rsidP="00836478">
            <w:pPr>
              <w:pStyle w:val="TableHeadingLeft"/>
              <w:contextualSpacing/>
              <w:rPr>
                <w:rFonts w:ascii="Aptos" w:hAnsi="Aptos"/>
                <w:b/>
                <w:bCs/>
                <w:szCs w:val="22"/>
              </w:rPr>
            </w:pPr>
            <w:r w:rsidRPr="002A71FD">
              <w:rPr>
                <w:rFonts w:ascii="Aptos" w:hAnsi="Aptos"/>
                <w:b/>
                <w:bCs/>
                <w:szCs w:val="22"/>
              </w:rPr>
              <w:t>Career stage</w:t>
            </w:r>
          </w:p>
          <w:p w14:paraId="5306E26D" w14:textId="77777777" w:rsidR="009A60A8" w:rsidRPr="002A71FD" w:rsidRDefault="009A60A8" w:rsidP="00836478">
            <w:pPr>
              <w:pStyle w:val="TableHeadingLeft"/>
              <w:contextualSpacing/>
              <w:rPr>
                <w:rFonts w:ascii="Aptos" w:hAnsi="Aptos"/>
                <w:sz w:val="18"/>
                <w:szCs w:val="18"/>
              </w:rPr>
            </w:pPr>
            <w:r w:rsidRPr="002A71FD">
              <w:rPr>
                <w:rFonts w:ascii="Aptos" w:hAnsi="Aptos"/>
                <w:sz w:val="18"/>
                <w:szCs w:val="18"/>
              </w:rPr>
              <w:t>(Student, ECR, mid-level, senior, industry)</w:t>
            </w:r>
          </w:p>
        </w:tc>
      </w:tr>
      <w:tr w:rsidR="009A60A8" w:rsidRPr="002A71FD" w14:paraId="588B9086" w14:textId="77777777" w:rsidTr="00836478">
        <w:tc>
          <w:tcPr>
            <w:tcW w:w="567" w:type="dxa"/>
          </w:tcPr>
          <w:p w14:paraId="2F0127B2"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rPr>
              <w:t>1</w:t>
            </w:r>
          </w:p>
        </w:tc>
        <w:tc>
          <w:tcPr>
            <w:tcW w:w="1843" w:type="dxa"/>
          </w:tcPr>
          <w:p w14:paraId="5A5C97CD"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2D387FE5"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6B8F47A9"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72BD0591"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r w:rsidR="009A60A8" w:rsidRPr="002A71FD" w14:paraId="426C4DB4" w14:textId="77777777" w:rsidTr="00836478">
        <w:trPr>
          <w:cnfStyle w:val="000000010000" w:firstRow="0" w:lastRow="0" w:firstColumn="0" w:lastColumn="0" w:oddVBand="0" w:evenVBand="0" w:oddHBand="0" w:evenHBand="1" w:firstRowFirstColumn="0" w:firstRowLastColumn="0" w:lastRowFirstColumn="0" w:lastRowLastColumn="0"/>
        </w:trPr>
        <w:tc>
          <w:tcPr>
            <w:tcW w:w="567" w:type="dxa"/>
          </w:tcPr>
          <w:p w14:paraId="7D344077"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rPr>
              <w:t>2</w:t>
            </w:r>
          </w:p>
        </w:tc>
        <w:tc>
          <w:tcPr>
            <w:tcW w:w="1843" w:type="dxa"/>
          </w:tcPr>
          <w:p w14:paraId="589A02A0"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27639575"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32698179"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1498BBE0"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r w:rsidR="009A60A8" w:rsidRPr="002A71FD" w14:paraId="080497B7" w14:textId="77777777" w:rsidTr="00836478">
        <w:tc>
          <w:tcPr>
            <w:tcW w:w="567" w:type="dxa"/>
          </w:tcPr>
          <w:p w14:paraId="4FEDB740"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rPr>
              <w:t>3</w:t>
            </w:r>
          </w:p>
        </w:tc>
        <w:tc>
          <w:tcPr>
            <w:tcW w:w="1843" w:type="dxa"/>
          </w:tcPr>
          <w:p w14:paraId="6D9BE950"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1152A4D1"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2A89980E"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7B9B186A"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r w:rsidR="009A60A8" w:rsidRPr="002A71FD" w14:paraId="27B040C0" w14:textId="77777777" w:rsidTr="00836478">
        <w:trPr>
          <w:cnfStyle w:val="000000010000" w:firstRow="0" w:lastRow="0" w:firstColumn="0" w:lastColumn="0" w:oddVBand="0" w:evenVBand="0" w:oddHBand="0" w:evenHBand="1" w:firstRowFirstColumn="0" w:firstRowLastColumn="0" w:lastRowFirstColumn="0" w:lastRowLastColumn="0"/>
        </w:trPr>
        <w:tc>
          <w:tcPr>
            <w:tcW w:w="567" w:type="dxa"/>
          </w:tcPr>
          <w:p w14:paraId="333D0F0A"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lang w:val="en-US"/>
              </w:rPr>
              <w:t>4</w:t>
            </w:r>
          </w:p>
        </w:tc>
        <w:tc>
          <w:tcPr>
            <w:tcW w:w="1843" w:type="dxa"/>
          </w:tcPr>
          <w:p w14:paraId="4876B804"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0D7E52F0"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424080BA"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3F973A9C"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r w:rsidR="009A60A8" w:rsidRPr="002A71FD" w14:paraId="728A18DC" w14:textId="77777777" w:rsidTr="00836478">
        <w:tc>
          <w:tcPr>
            <w:tcW w:w="567" w:type="dxa"/>
          </w:tcPr>
          <w:p w14:paraId="2FB0C391"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lang w:val="en-US"/>
              </w:rPr>
              <w:t>5</w:t>
            </w:r>
          </w:p>
        </w:tc>
        <w:tc>
          <w:tcPr>
            <w:tcW w:w="1843" w:type="dxa"/>
          </w:tcPr>
          <w:p w14:paraId="2B4B65E6"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0690E254"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7F4765B6"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7115F5F8"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r w:rsidR="009A60A8" w:rsidRPr="002A71FD" w14:paraId="36117719" w14:textId="77777777" w:rsidTr="00836478">
        <w:trPr>
          <w:cnfStyle w:val="000000010000" w:firstRow="0" w:lastRow="0" w:firstColumn="0" w:lastColumn="0" w:oddVBand="0" w:evenVBand="0" w:oddHBand="0" w:evenHBand="1" w:firstRowFirstColumn="0" w:firstRowLastColumn="0" w:lastRowFirstColumn="0" w:lastRowLastColumn="0"/>
        </w:trPr>
        <w:tc>
          <w:tcPr>
            <w:tcW w:w="567" w:type="dxa"/>
          </w:tcPr>
          <w:p w14:paraId="36E8B42C"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lang w:val="en-US"/>
              </w:rPr>
              <w:t>6</w:t>
            </w:r>
          </w:p>
        </w:tc>
        <w:tc>
          <w:tcPr>
            <w:tcW w:w="1843" w:type="dxa"/>
          </w:tcPr>
          <w:p w14:paraId="1854C664"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074BABF8"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7D110110"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1062B6F4"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r w:rsidR="009A60A8" w:rsidRPr="002A71FD" w14:paraId="1386286D" w14:textId="77777777" w:rsidTr="00836478">
        <w:tc>
          <w:tcPr>
            <w:tcW w:w="567" w:type="dxa"/>
          </w:tcPr>
          <w:p w14:paraId="5712C65C"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lang w:val="en-US"/>
              </w:rPr>
              <w:t>7</w:t>
            </w:r>
          </w:p>
        </w:tc>
        <w:tc>
          <w:tcPr>
            <w:tcW w:w="1843" w:type="dxa"/>
          </w:tcPr>
          <w:p w14:paraId="06508DD1"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5B5D4EF6"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25AB0A83"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2DBF0095"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r w:rsidR="009A60A8" w:rsidRPr="002A71FD" w14:paraId="63AC4DD0" w14:textId="77777777" w:rsidTr="00836478">
        <w:trPr>
          <w:cnfStyle w:val="000000010000" w:firstRow="0" w:lastRow="0" w:firstColumn="0" w:lastColumn="0" w:oddVBand="0" w:evenVBand="0" w:oddHBand="0" w:evenHBand="1" w:firstRowFirstColumn="0" w:firstRowLastColumn="0" w:lastRowFirstColumn="0" w:lastRowLastColumn="0"/>
        </w:trPr>
        <w:tc>
          <w:tcPr>
            <w:tcW w:w="567" w:type="dxa"/>
          </w:tcPr>
          <w:p w14:paraId="1CC99E57"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lang w:val="en-US"/>
              </w:rPr>
              <w:t>8</w:t>
            </w:r>
          </w:p>
        </w:tc>
        <w:tc>
          <w:tcPr>
            <w:tcW w:w="1843" w:type="dxa"/>
          </w:tcPr>
          <w:p w14:paraId="7DCC20AE"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1B0EB271"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1DE05D03"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435D0C43"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r w:rsidR="009A60A8" w:rsidRPr="002A71FD" w14:paraId="38FE1CC8" w14:textId="77777777" w:rsidTr="00836478">
        <w:tc>
          <w:tcPr>
            <w:tcW w:w="567" w:type="dxa"/>
          </w:tcPr>
          <w:p w14:paraId="64321ED8"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lang w:val="en-US"/>
              </w:rPr>
              <w:t>9</w:t>
            </w:r>
          </w:p>
        </w:tc>
        <w:tc>
          <w:tcPr>
            <w:tcW w:w="1843" w:type="dxa"/>
          </w:tcPr>
          <w:p w14:paraId="71D62F17"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40D97167"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70E0538F"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68F2784D"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r w:rsidR="009A60A8" w:rsidRPr="002A71FD" w14:paraId="37F3E385" w14:textId="77777777" w:rsidTr="00836478">
        <w:trPr>
          <w:cnfStyle w:val="000000010000" w:firstRow="0" w:lastRow="0" w:firstColumn="0" w:lastColumn="0" w:oddVBand="0" w:evenVBand="0" w:oddHBand="0" w:evenHBand="1" w:firstRowFirstColumn="0" w:firstRowLastColumn="0" w:lastRowFirstColumn="0" w:lastRowLastColumn="0"/>
        </w:trPr>
        <w:tc>
          <w:tcPr>
            <w:tcW w:w="567" w:type="dxa"/>
          </w:tcPr>
          <w:p w14:paraId="07A2F356"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lang w:val="en-US"/>
              </w:rPr>
              <w:lastRenderedPageBreak/>
              <w:t>10</w:t>
            </w:r>
          </w:p>
        </w:tc>
        <w:tc>
          <w:tcPr>
            <w:tcW w:w="1843" w:type="dxa"/>
          </w:tcPr>
          <w:p w14:paraId="115DD315"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57777FE1"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1E71BDDF"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0C8DD368"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r w:rsidR="009A60A8" w:rsidRPr="002A71FD" w14:paraId="0460644F" w14:textId="77777777" w:rsidTr="00836478">
        <w:tc>
          <w:tcPr>
            <w:tcW w:w="567" w:type="dxa"/>
          </w:tcPr>
          <w:p w14:paraId="226C3BA3"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lang w:val="en-US"/>
              </w:rPr>
              <w:t>11</w:t>
            </w:r>
          </w:p>
        </w:tc>
        <w:tc>
          <w:tcPr>
            <w:tcW w:w="1843" w:type="dxa"/>
          </w:tcPr>
          <w:p w14:paraId="2D389948"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6F5D3A6B"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6696FDD9"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49956C16"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r w:rsidR="009A60A8" w:rsidRPr="002A71FD" w14:paraId="3E24B46A" w14:textId="77777777" w:rsidTr="00836478">
        <w:trPr>
          <w:cnfStyle w:val="000000010000" w:firstRow="0" w:lastRow="0" w:firstColumn="0" w:lastColumn="0" w:oddVBand="0" w:evenVBand="0" w:oddHBand="0" w:evenHBand="1" w:firstRowFirstColumn="0" w:firstRowLastColumn="0" w:lastRowFirstColumn="0" w:lastRowLastColumn="0"/>
        </w:trPr>
        <w:tc>
          <w:tcPr>
            <w:tcW w:w="567" w:type="dxa"/>
          </w:tcPr>
          <w:p w14:paraId="00F4D5CA" w14:textId="77777777" w:rsidR="009A60A8" w:rsidRPr="002A71FD" w:rsidRDefault="009A60A8" w:rsidP="00836478">
            <w:pPr>
              <w:spacing w:before="0" w:after="0" w:line="360" w:lineRule="auto"/>
              <w:contextualSpacing/>
              <w:jc w:val="center"/>
              <w:rPr>
                <w:rFonts w:ascii="Aptos" w:hAnsi="Aptos"/>
              </w:rPr>
            </w:pPr>
            <w:r w:rsidRPr="002A71FD">
              <w:rPr>
                <w:rFonts w:ascii="Aptos" w:hAnsi="Aptos" w:cstheme="minorHAnsi"/>
                <w:lang w:val="en-US"/>
              </w:rPr>
              <w:t>12</w:t>
            </w:r>
          </w:p>
        </w:tc>
        <w:tc>
          <w:tcPr>
            <w:tcW w:w="1843" w:type="dxa"/>
          </w:tcPr>
          <w:p w14:paraId="4BBA4481"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1843" w:type="dxa"/>
          </w:tcPr>
          <w:p w14:paraId="43E2E374"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3260" w:type="dxa"/>
          </w:tcPr>
          <w:p w14:paraId="723CAF3B"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c>
          <w:tcPr>
            <w:tcW w:w="2410" w:type="dxa"/>
          </w:tcPr>
          <w:p w14:paraId="1D1B5F53" w14:textId="77777777" w:rsidR="009A60A8" w:rsidRPr="002A71FD" w:rsidRDefault="009A60A8" w:rsidP="00836478">
            <w:pPr>
              <w:spacing w:before="0" w:after="0" w:line="360" w:lineRule="auto"/>
              <w:contextualSpacing/>
              <w:rPr>
                <w:rFonts w:ascii="Aptos" w:hAnsi="Aptos"/>
              </w:rPr>
            </w:pPr>
            <w:r w:rsidRPr="002A71FD">
              <w:rPr>
                <w:rFonts w:ascii="Aptos" w:hAnsi="Aptos"/>
              </w:rPr>
              <w:fldChar w:fldCharType="begin">
                <w:ffData>
                  <w:name w:val="Text2"/>
                  <w:enabled/>
                  <w:calcOnExit w:val="0"/>
                  <w:textInput/>
                </w:ffData>
              </w:fldChar>
            </w:r>
            <w:r w:rsidRPr="002A71FD">
              <w:rPr>
                <w:rFonts w:ascii="Aptos" w:hAnsi="Aptos"/>
              </w:rPr>
              <w:instrText xml:space="preserve"> FORMTEXT </w:instrText>
            </w:r>
            <w:r w:rsidRPr="002A71FD">
              <w:rPr>
                <w:rFonts w:ascii="Aptos" w:hAnsi="Aptos"/>
              </w:rPr>
            </w:r>
            <w:r w:rsidRPr="002A71FD">
              <w:rPr>
                <w:rFonts w:ascii="Aptos" w:hAnsi="Aptos"/>
              </w:rPr>
              <w:fldChar w:fldCharType="separate"/>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noProof/>
              </w:rPr>
              <w:t> </w:t>
            </w:r>
            <w:r w:rsidRPr="002A71FD">
              <w:rPr>
                <w:rFonts w:ascii="Aptos" w:hAnsi="Aptos"/>
              </w:rPr>
              <w:fldChar w:fldCharType="end"/>
            </w:r>
          </w:p>
        </w:tc>
      </w:tr>
    </w:tbl>
    <w:p w14:paraId="7CF5C58B" w14:textId="77777777" w:rsidR="00180181" w:rsidRPr="00EA2341" w:rsidRDefault="00180181" w:rsidP="00180181">
      <w:pPr>
        <w:spacing w:before="0" w:after="0"/>
        <w:contextualSpacing/>
        <w:rPr>
          <w:rFonts w:ascii="Aptos" w:hAnsi="Aptos"/>
        </w:rPr>
      </w:pPr>
    </w:p>
    <w:p w14:paraId="7BA86DB6" w14:textId="77777777" w:rsidR="00180181" w:rsidRPr="00EA2341" w:rsidRDefault="00180181" w:rsidP="00180181">
      <w:pPr>
        <w:spacing w:before="0" w:after="0"/>
        <w:contextualSpacing/>
        <w:rPr>
          <w:rFonts w:ascii="Aptos" w:hAnsi="Aptos"/>
          <w:b/>
          <w:bCs/>
        </w:rPr>
      </w:pPr>
      <w:r w:rsidRPr="00EA2341">
        <w:rPr>
          <w:rFonts w:ascii="Aptos" w:hAnsi="Aptos"/>
          <w:b/>
          <w:bCs/>
        </w:rPr>
        <w:t>Please indicate the relevant Theme (please select one)</w:t>
      </w:r>
    </w:p>
    <w:p w14:paraId="0785E804" w14:textId="27718C83" w:rsidR="00180181" w:rsidRPr="00EA2341" w:rsidRDefault="00C51514" w:rsidP="00180181">
      <w:pPr>
        <w:spacing w:before="0" w:after="0"/>
        <w:contextualSpacing/>
        <w:rPr>
          <w:rFonts w:ascii="Aptos" w:hAnsi="Aptos"/>
        </w:rPr>
      </w:pPr>
      <w:sdt>
        <w:sdtPr>
          <w:rPr>
            <w:rFonts w:ascii="Aptos" w:hAnsi="Aptos"/>
          </w:rPr>
          <w:id w:val="1543549039"/>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Cardiac &amp; Vascular Physiology</w:t>
      </w:r>
    </w:p>
    <w:p w14:paraId="37228F89" w14:textId="214CAE82" w:rsidR="00180181" w:rsidRPr="00EA2341" w:rsidRDefault="00C51514" w:rsidP="00180181">
      <w:pPr>
        <w:spacing w:before="0" w:after="0"/>
        <w:contextualSpacing/>
        <w:rPr>
          <w:rFonts w:ascii="Aptos" w:hAnsi="Aptos"/>
        </w:rPr>
      </w:pPr>
      <w:sdt>
        <w:sdtPr>
          <w:rPr>
            <w:rFonts w:ascii="Aptos" w:hAnsi="Aptos"/>
          </w:rPr>
          <w:id w:val="1869418522"/>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Education &amp; Teaching</w:t>
      </w:r>
    </w:p>
    <w:p w14:paraId="43E94972" w14:textId="6D4689E4" w:rsidR="00180181" w:rsidRPr="00EA2341" w:rsidRDefault="00C51514" w:rsidP="00180181">
      <w:pPr>
        <w:spacing w:before="0" w:after="0"/>
        <w:contextualSpacing/>
        <w:rPr>
          <w:rFonts w:ascii="Aptos" w:hAnsi="Aptos"/>
        </w:rPr>
      </w:pPr>
      <w:sdt>
        <w:sdtPr>
          <w:rPr>
            <w:rFonts w:ascii="Aptos" w:hAnsi="Aptos"/>
          </w:rPr>
          <w:id w:val="-559938442"/>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Endocrinology</w:t>
      </w:r>
    </w:p>
    <w:p w14:paraId="67B3699C" w14:textId="23560B17" w:rsidR="00180181" w:rsidRPr="00EA2341" w:rsidRDefault="00C51514" w:rsidP="00180181">
      <w:pPr>
        <w:spacing w:before="0" w:after="0"/>
        <w:contextualSpacing/>
        <w:rPr>
          <w:rFonts w:ascii="Aptos" w:hAnsi="Aptos"/>
        </w:rPr>
      </w:pPr>
      <w:sdt>
        <w:sdtPr>
          <w:rPr>
            <w:rFonts w:ascii="Aptos" w:hAnsi="Aptos"/>
          </w:rPr>
          <w:id w:val="-256525664"/>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Epithelia &amp; Membrane Transport</w:t>
      </w:r>
    </w:p>
    <w:p w14:paraId="68E785A6" w14:textId="09CD9B92" w:rsidR="00180181" w:rsidRPr="00EA2341" w:rsidRDefault="00C51514" w:rsidP="00180181">
      <w:pPr>
        <w:spacing w:before="0" w:after="0"/>
        <w:contextualSpacing/>
        <w:rPr>
          <w:rFonts w:ascii="Aptos" w:hAnsi="Aptos"/>
        </w:rPr>
      </w:pPr>
      <w:sdt>
        <w:sdtPr>
          <w:rPr>
            <w:rFonts w:ascii="Aptos" w:hAnsi="Aptos"/>
          </w:rPr>
          <w:id w:val="-1690362094"/>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Human, Environmental &amp; Exercise Physiology</w:t>
      </w:r>
    </w:p>
    <w:p w14:paraId="14FF1470" w14:textId="328E6BE8" w:rsidR="00180181" w:rsidRPr="00EA2341" w:rsidRDefault="00C51514" w:rsidP="00180181">
      <w:pPr>
        <w:spacing w:before="0" w:after="0"/>
        <w:contextualSpacing/>
        <w:rPr>
          <w:rFonts w:ascii="Aptos" w:hAnsi="Aptos"/>
        </w:rPr>
      </w:pPr>
      <w:sdt>
        <w:sdtPr>
          <w:rPr>
            <w:rFonts w:ascii="Aptos" w:hAnsi="Aptos"/>
          </w:rPr>
          <w:id w:val="431250403"/>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Metabolic Physiology</w:t>
      </w:r>
    </w:p>
    <w:p w14:paraId="18BFCC14" w14:textId="02AF6407" w:rsidR="00180181" w:rsidRPr="00EA2341" w:rsidRDefault="00C51514" w:rsidP="00180181">
      <w:pPr>
        <w:spacing w:before="0" w:after="0"/>
        <w:contextualSpacing/>
        <w:rPr>
          <w:rFonts w:ascii="Aptos" w:hAnsi="Aptos"/>
        </w:rPr>
      </w:pPr>
      <w:sdt>
        <w:sdtPr>
          <w:rPr>
            <w:rFonts w:ascii="Aptos" w:hAnsi="Aptos"/>
          </w:rPr>
          <w:id w:val="-120998861"/>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Neuroscience</w:t>
      </w:r>
    </w:p>
    <w:p w14:paraId="1104E85F" w14:textId="77777777" w:rsidR="00180181" w:rsidRPr="00EA2341" w:rsidRDefault="00180181" w:rsidP="00180181">
      <w:pPr>
        <w:spacing w:before="0" w:after="0"/>
        <w:contextualSpacing/>
        <w:rPr>
          <w:rFonts w:ascii="Aptos" w:hAnsi="Aptos"/>
        </w:rPr>
      </w:pPr>
    </w:p>
    <w:p w14:paraId="04533478" w14:textId="7494DE81" w:rsidR="00180181" w:rsidRPr="00EA2341" w:rsidRDefault="00180181" w:rsidP="00180181">
      <w:pPr>
        <w:spacing w:before="0" w:after="0"/>
        <w:contextualSpacing/>
        <w:rPr>
          <w:rFonts w:ascii="Aptos" w:hAnsi="Aptos"/>
          <w:b/>
          <w:bCs/>
        </w:rPr>
      </w:pPr>
      <w:r w:rsidRPr="00EA2341">
        <w:rPr>
          <w:rFonts w:ascii="Aptos" w:hAnsi="Aptos"/>
          <w:b/>
          <w:bCs/>
        </w:rPr>
        <w:t xml:space="preserve">Details of the </w:t>
      </w:r>
      <w:r w:rsidR="00047429">
        <w:rPr>
          <w:rFonts w:ascii="Aptos" w:hAnsi="Aptos"/>
          <w:b/>
          <w:bCs/>
        </w:rPr>
        <w:t>Webinar Series</w:t>
      </w:r>
      <w:r w:rsidRPr="00EA2341">
        <w:rPr>
          <w:rFonts w:ascii="Aptos" w:hAnsi="Aptos"/>
          <w:b/>
          <w:bCs/>
        </w:rPr>
        <w:t xml:space="preserve"> Organisers</w:t>
      </w:r>
    </w:p>
    <w:p w14:paraId="07109CAA" w14:textId="1761237A" w:rsidR="00180181" w:rsidRPr="00EA2341" w:rsidRDefault="00180181" w:rsidP="00180181">
      <w:pPr>
        <w:spacing w:before="0" w:after="0"/>
        <w:contextualSpacing/>
        <w:rPr>
          <w:rFonts w:ascii="Aptos" w:hAnsi="Aptos"/>
          <w:b/>
          <w:bCs/>
        </w:rPr>
      </w:pPr>
      <w:r w:rsidRPr="00EA2341">
        <w:rPr>
          <w:rFonts w:ascii="Aptos" w:hAnsi="Aptos"/>
        </w:rPr>
        <w:t>Please ensure you have permission to give us the full committee’s contact details. Please note that at least one person on the Scientific Programme Committee should be a member of The Physiological Society.</w:t>
      </w:r>
      <w:r w:rsidR="00303D8B" w:rsidRPr="00EA2341">
        <w:rPr>
          <w:rFonts w:ascii="Aptos" w:hAnsi="Aptos"/>
        </w:rPr>
        <w:t xml:space="preserve">  </w:t>
      </w:r>
      <w:r w:rsidR="00303D8B" w:rsidRPr="00EA2341">
        <w:rPr>
          <w:rFonts w:ascii="Aptos" w:hAnsi="Aptos"/>
          <w:b/>
          <w:bCs/>
        </w:rPr>
        <w:t xml:space="preserve">The maximum number of </w:t>
      </w:r>
      <w:r w:rsidR="00047429">
        <w:rPr>
          <w:rFonts w:ascii="Aptos" w:hAnsi="Aptos"/>
          <w:b/>
          <w:bCs/>
        </w:rPr>
        <w:t>Webinar Series</w:t>
      </w:r>
      <w:r w:rsidR="00303D8B" w:rsidRPr="00EA2341">
        <w:rPr>
          <w:rFonts w:ascii="Aptos" w:hAnsi="Aptos"/>
          <w:b/>
          <w:bCs/>
        </w:rPr>
        <w:t xml:space="preserve"> Organisers is three.  </w:t>
      </w:r>
    </w:p>
    <w:p w14:paraId="2356DAA9" w14:textId="77777777" w:rsidR="00180181" w:rsidRDefault="00180181" w:rsidP="00180181">
      <w:pPr>
        <w:spacing w:before="0" w:after="0"/>
        <w:contextualSpacing/>
      </w:pPr>
    </w:p>
    <w:tbl>
      <w:tblPr>
        <w:tblStyle w:val="PhysocTable"/>
        <w:tblW w:w="10201" w:type="dxa"/>
        <w:tblLook w:val="04A0" w:firstRow="1" w:lastRow="0" w:firstColumn="1" w:lastColumn="0" w:noHBand="0" w:noVBand="1"/>
      </w:tblPr>
      <w:tblGrid>
        <w:gridCol w:w="2742"/>
        <w:gridCol w:w="3916"/>
        <w:gridCol w:w="3543"/>
      </w:tblGrid>
      <w:tr w:rsidR="00180181" w:rsidRPr="000817F7" w14:paraId="4F12C8B1" w14:textId="77777777" w:rsidTr="00550B0F">
        <w:trPr>
          <w:cnfStyle w:val="100000000000" w:firstRow="1" w:lastRow="0" w:firstColumn="0" w:lastColumn="0" w:oddVBand="0" w:evenVBand="0" w:oddHBand="0" w:evenHBand="0" w:firstRowFirstColumn="0" w:firstRowLastColumn="0" w:lastRowFirstColumn="0" w:lastRowLastColumn="0"/>
        </w:trPr>
        <w:tc>
          <w:tcPr>
            <w:tcW w:w="2742" w:type="dxa"/>
          </w:tcPr>
          <w:p w14:paraId="560F4203" w14:textId="77777777" w:rsidR="00180181" w:rsidRPr="000817F7" w:rsidRDefault="00180181" w:rsidP="00550B0F">
            <w:pPr>
              <w:pStyle w:val="TableHeadingLeft"/>
              <w:contextualSpacing/>
              <w:rPr>
                <w:szCs w:val="22"/>
              </w:rPr>
            </w:pPr>
            <w:r>
              <w:rPr>
                <w:szCs w:val="22"/>
              </w:rPr>
              <w:t>Name</w:t>
            </w:r>
          </w:p>
        </w:tc>
        <w:tc>
          <w:tcPr>
            <w:tcW w:w="3916" w:type="dxa"/>
          </w:tcPr>
          <w:p w14:paraId="226444E8" w14:textId="77777777" w:rsidR="00180181" w:rsidRPr="000817F7" w:rsidRDefault="00180181" w:rsidP="00550B0F">
            <w:pPr>
              <w:pStyle w:val="TableHeadingLeft"/>
              <w:contextualSpacing/>
              <w:rPr>
                <w:szCs w:val="22"/>
              </w:rPr>
            </w:pPr>
            <w:r w:rsidRPr="000817F7">
              <w:rPr>
                <w:szCs w:val="22"/>
              </w:rPr>
              <w:t>Affiliation</w:t>
            </w:r>
          </w:p>
        </w:tc>
        <w:tc>
          <w:tcPr>
            <w:tcW w:w="3543" w:type="dxa"/>
          </w:tcPr>
          <w:p w14:paraId="7BB44D9F" w14:textId="77777777" w:rsidR="00180181" w:rsidRPr="000817F7" w:rsidRDefault="00180181" w:rsidP="00550B0F">
            <w:pPr>
              <w:pStyle w:val="TableHeadingLeft"/>
              <w:contextualSpacing/>
              <w:rPr>
                <w:szCs w:val="22"/>
              </w:rPr>
            </w:pPr>
            <w:r w:rsidRPr="000817F7">
              <w:rPr>
                <w:szCs w:val="22"/>
              </w:rPr>
              <w:t>Email address</w:t>
            </w:r>
          </w:p>
        </w:tc>
      </w:tr>
      <w:tr w:rsidR="00180181" w:rsidRPr="00912B85" w14:paraId="0E4DB1CD" w14:textId="77777777" w:rsidTr="00550B0F">
        <w:trPr>
          <w:trHeight w:val="340"/>
        </w:trPr>
        <w:tc>
          <w:tcPr>
            <w:tcW w:w="2742" w:type="dxa"/>
          </w:tcPr>
          <w:p w14:paraId="1EAA18ED" w14:textId="0D4D1BE7" w:rsidR="00180181" w:rsidRPr="00D42171" w:rsidRDefault="00D42171" w:rsidP="00D42171">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6" w:type="dxa"/>
          </w:tcPr>
          <w:p w14:paraId="7E8B01C7" w14:textId="50AEB6BA" w:rsidR="00180181" w:rsidRPr="00912B85" w:rsidRDefault="00D42171" w:rsidP="00550B0F">
            <w:pPr>
              <w:spacing w:line="360" w:lineRule="auto"/>
              <w:contextualSpacing/>
              <w:rPr>
                <w:rFonts w:cstheme="minorHAns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3" w:type="dxa"/>
          </w:tcPr>
          <w:p w14:paraId="35D02CA6" w14:textId="34593B70" w:rsidR="00180181" w:rsidRPr="00912B85" w:rsidRDefault="00D42171" w:rsidP="00550B0F">
            <w:pPr>
              <w:spacing w:line="360" w:lineRule="auto"/>
              <w:contextualSpacing/>
              <w:rPr>
                <w:rFonts w:cstheme="minorHAns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0181" w:rsidRPr="00EA2341" w14:paraId="60BE1A80" w14:textId="77777777" w:rsidTr="00550B0F">
        <w:trPr>
          <w:cnfStyle w:val="000000010000" w:firstRow="0" w:lastRow="0" w:firstColumn="0" w:lastColumn="0" w:oddVBand="0" w:evenVBand="0" w:oddHBand="0" w:evenHBand="1" w:firstRowFirstColumn="0" w:firstRowLastColumn="0" w:lastRowFirstColumn="0" w:lastRowLastColumn="0"/>
          <w:trHeight w:val="340"/>
        </w:trPr>
        <w:tc>
          <w:tcPr>
            <w:tcW w:w="2742" w:type="dxa"/>
          </w:tcPr>
          <w:p w14:paraId="55AAC29D" w14:textId="15D34F50" w:rsidR="00180181" w:rsidRPr="00EA2341" w:rsidRDefault="00D42171" w:rsidP="00550B0F">
            <w:pPr>
              <w:spacing w:line="360" w:lineRule="auto"/>
              <w:contextualSpacing/>
              <w:rPr>
                <w:rFonts w:ascii="Aptos" w:hAnsi="Aptos" w:cstheme="minorHAnsi"/>
              </w:rPr>
            </w:pPr>
            <w:r w:rsidRPr="00EA2341">
              <w:rPr>
                <w:rFonts w:ascii="Aptos" w:hAnsi="Aptos"/>
              </w:rPr>
              <w:fldChar w:fldCharType="begin">
                <w:ffData>
                  <w:name w:val="Text2"/>
                  <w:enabled/>
                  <w:calcOnExit w:val="0"/>
                  <w:textInput/>
                </w:ffData>
              </w:fldChar>
            </w:r>
            <w:r w:rsidRPr="00EA2341">
              <w:rPr>
                <w:rFonts w:ascii="Aptos" w:hAnsi="Aptos"/>
              </w:rPr>
              <w:instrText xml:space="preserve"> FORMTEXT </w:instrText>
            </w:r>
            <w:r w:rsidRPr="00EA2341">
              <w:rPr>
                <w:rFonts w:ascii="Aptos" w:hAnsi="Aptos"/>
              </w:rPr>
            </w:r>
            <w:r w:rsidRPr="00EA2341">
              <w:rPr>
                <w:rFonts w:ascii="Aptos" w:hAnsi="Aptos"/>
              </w:rPr>
              <w:fldChar w:fldCharType="separate"/>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rPr>
              <w:fldChar w:fldCharType="end"/>
            </w:r>
          </w:p>
        </w:tc>
        <w:tc>
          <w:tcPr>
            <w:tcW w:w="3916" w:type="dxa"/>
          </w:tcPr>
          <w:p w14:paraId="12F8E345" w14:textId="34299CBC" w:rsidR="00180181" w:rsidRPr="00EA2341" w:rsidRDefault="00D42171" w:rsidP="00550B0F">
            <w:pPr>
              <w:spacing w:line="360" w:lineRule="auto"/>
              <w:contextualSpacing/>
              <w:rPr>
                <w:rFonts w:ascii="Aptos" w:hAnsi="Aptos" w:cstheme="minorHAnsi"/>
              </w:rPr>
            </w:pPr>
            <w:r w:rsidRPr="00EA2341">
              <w:rPr>
                <w:rFonts w:ascii="Aptos" w:hAnsi="Aptos"/>
              </w:rPr>
              <w:fldChar w:fldCharType="begin">
                <w:ffData>
                  <w:name w:val="Text2"/>
                  <w:enabled/>
                  <w:calcOnExit w:val="0"/>
                  <w:textInput/>
                </w:ffData>
              </w:fldChar>
            </w:r>
            <w:r w:rsidRPr="00EA2341">
              <w:rPr>
                <w:rFonts w:ascii="Aptos" w:hAnsi="Aptos"/>
              </w:rPr>
              <w:instrText xml:space="preserve"> FORMTEXT </w:instrText>
            </w:r>
            <w:r w:rsidRPr="00EA2341">
              <w:rPr>
                <w:rFonts w:ascii="Aptos" w:hAnsi="Aptos"/>
              </w:rPr>
            </w:r>
            <w:r w:rsidRPr="00EA2341">
              <w:rPr>
                <w:rFonts w:ascii="Aptos" w:hAnsi="Aptos"/>
              </w:rPr>
              <w:fldChar w:fldCharType="separate"/>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rPr>
              <w:fldChar w:fldCharType="end"/>
            </w:r>
          </w:p>
        </w:tc>
        <w:tc>
          <w:tcPr>
            <w:tcW w:w="3543" w:type="dxa"/>
          </w:tcPr>
          <w:p w14:paraId="7133868F" w14:textId="65DC455E" w:rsidR="00180181" w:rsidRPr="00EA2341" w:rsidRDefault="00D42171" w:rsidP="00550B0F">
            <w:pPr>
              <w:spacing w:line="360" w:lineRule="auto"/>
              <w:contextualSpacing/>
              <w:rPr>
                <w:rFonts w:ascii="Aptos" w:hAnsi="Aptos" w:cstheme="minorHAnsi"/>
              </w:rPr>
            </w:pPr>
            <w:r w:rsidRPr="00EA2341">
              <w:rPr>
                <w:rFonts w:ascii="Aptos" w:hAnsi="Aptos"/>
              </w:rPr>
              <w:fldChar w:fldCharType="begin">
                <w:ffData>
                  <w:name w:val="Text2"/>
                  <w:enabled/>
                  <w:calcOnExit w:val="0"/>
                  <w:textInput/>
                </w:ffData>
              </w:fldChar>
            </w:r>
            <w:r w:rsidRPr="00EA2341">
              <w:rPr>
                <w:rFonts w:ascii="Aptos" w:hAnsi="Aptos"/>
              </w:rPr>
              <w:instrText xml:space="preserve"> FORMTEXT </w:instrText>
            </w:r>
            <w:r w:rsidRPr="00EA2341">
              <w:rPr>
                <w:rFonts w:ascii="Aptos" w:hAnsi="Aptos"/>
              </w:rPr>
            </w:r>
            <w:r w:rsidRPr="00EA2341">
              <w:rPr>
                <w:rFonts w:ascii="Aptos" w:hAnsi="Aptos"/>
              </w:rPr>
              <w:fldChar w:fldCharType="separate"/>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rPr>
              <w:fldChar w:fldCharType="end"/>
            </w:r>
          </w:p>
        </w:tc>
      </w:tr>
      <w:tr w:rsidR="00180181" w:rsidRPr="00EA2341" w14:paraId="4AB6C9B2" w14:textId="77777777" w:rsidTr="00550B0F">
        <w:trPr>
          <w:trHeight w:val="340"/>
        </w:trPr>
        <w:tc>
          <w:tcPr>
            <w:tcW w:w="2742" w:type="dxa"/>
          </w:tcPr>
          <w:p w14:paraId="780B98C2" w14:textId="7F4EE486" w:rsidR="00180181" w:rsidRPr="00EA2341" w:rsidRDefault="00D42171" w:rsidP="00550B0F">
            <w:pPr>
              <w:spacing w:line="360" w:lineRule="auto"/>
              <w:contextualSpacing/>
              <w:rPr>
                <w:rFonts w:ascii="Aptos" w:hAnsi="Aptos" w:cstheme="minorHAnsi"/>
              </w:rPr>
            </w:pPr>
            <w:r w:rsidRPr="00EA2341">
              <w:rPr>
                <w:rFonts w:ascii="Aptos" w:hAnsi="Aptos"/>
              </w:rPr>
              <w:fldChar w:fldCharType="begin">
                <w:ffData>
                  <w:name w:val="Text2"/>
                  <w:enabled/>
                  <w:calcOnExit w:val="0"/>
                  <w:textInput/>
                </w:ffData>
              </w:fldChar>
            </w:r>
            <w:r w:rsidRPr="00EA2341">
              <w:rPr>
                <w:rFonts w:ascii="Aptos" w:hAnsi="Aptos"/>
              </w:rPr>
              <w:instrText xml:space="preserve"> FORMTEXT </w:instrText>
            </w:r>
            <w:r w:rsidRPr="00EA2341">
              <w:rPr>
                <w:rFonts w:ascii="Aptos" w:hAnsi="Aptos"/>
              </w:rPr>
            </w:r>
            <w:r w:rsidRPr="00EA2341">
              <w:rPr>
                <w:rFonts w:ascii="Aptos" w:hAnsi="Aptos"/>
              </w:rPr>
              <w:fldChar w:fldCharType="separate"/>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rPr>
              <w:fldChar w:fldCharType="end"/>
            </w:r>
          </w:p>
        </w:tc>
        <w:tc>
          <w:tcPr>
            <w:tcW w:w="3916" w:type="dxa"/>
          </w:tcPr>
          <w:p w14:paraId="6FF038C5" w14:textId="6C9FF12E" w:rsidR="00180181" w:rsidRPr="00EA2341" w:rsidRDefault="00D42171" w:rsidP="00550B0F">
            <w:pPr>
              <w:spacing w:line="360" w:lineRule="auto"/>
              <w:contextualSpacing/>
              <w:rPr>
                <w:rFonts w:ascii="Aptos" w:hAnsi="Aptos" w:cstheme="minorHAnsi"/>
              </w:rPr>
            </w:pPr>
            <w:r w:rsidRPr="00EA2341">
              <w:rPr>
                <w:rFonts w:ascii="Aptos" w:hAnsi="Aptos"/>
              </w:rPr>
              <w:fldChar w:fldCharType="begin">
                <w:ffData>
                  <w:name w:val="Text2"/>
                  <w:enabled/>
                  <w:calcOnExit w:val="0"/>
                  <w:textInput/>
                </w:ffData>
              </w:fldChar>
            </w:r>
            <w:r w:rsidRPr="00EA2341">
              <w:rPr>
                <w:rFonts w:ascii="Aptos" w:hAnsi="Aptos"/>
              </w:rPr>
              <w:instrText xml:space="preserve"> FORMTEXT </w:instrText>
            </w:r>
            <w:r w:rsidRPr="00EA2341">
              <w:rPr>
                <w:rFonts w:ascii="Aptos" w:hAnsi="Aptos"/>
              </w:rPr>
            </w:r>
            <w:r w:rsidRPr="00EA2341">
              <w:rPr>
                <w:rFonts w:ascii="Aptos" w:hAnsi="Aptos"/>
              </w:rPr>
              <w:fldChar w:fldCharType="separate"/>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rPr>
              <w:fldChar w:fldCharType="end"/>
            </w:r>
          </w:p>
        </w:tc>
        <w:tc>
          <w:tcPr>
            <w:tcW w:w="3543" w:type="dxa"/>
          </w:tcPr>
          <w:p w14:paraId="6DBEC5CA" w14:textId="0CF84852" w:rsidR="00180181" w:rsidRPr="00EA2341" w:rsidRDefault="00D42171" w:rsidP="00550B0F">
            <w:pPr>
              <w:spacing w:line="360" w:lineRule="auto"/>
              <w:contextualSpacing/>
              <w:rPr>
                <w:rFonts w:ascii="Aptos" w:hAnsi="Aptos" w:cstheme="minorHAnsi"/>
              </w:rPr>
            </w:pPr>
            <w:r w:rsidRPr="00EA2341">
              <w:rPr>
                <w:rFonts w:ascii="Aptos" w:hAnsi="Aptos"/>
              </w:rPr>
              <w:fldChar w:fldCharType="begin">
                <w:ffData>
                  <w:name w:val="Text2"/>
                  <w:enabled/>
                  <w:calcOnExit w:val="0"/>
                  <w:textInput/>
                </w:ffData>
              </w:fldChar>
            </w:r>
            <w:r w:rsidRPr="00EA2341">
              <w:rPr>
                <w:rFonts w:ascii="Aptos" w:hAnsi="Aptos"/>
              </w:rPr>
              <w:instrText xml:space="preserve"> FORMTEXT </w:instrText>
            </w:r>
            <w:r w:rsidRPr="00EA2341">
              <w:rPr>
                <w:rFonts w:ascii="Aptos" w:hAnsi="Aptos"/>
              </w:rPr>
            </w:r>
            <w:r w:rsidRPr="00EA2341">
              <w:rPr>
                <w:rFonts w:ascii="Aptos" w:hAnsi="Aptos"/>
              </w:rPr>
              <w:fldChar w:fldCharType="separate"/>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rPr>
              <w:fldChar w:fldCharType="end"/>
            </w:r>
          </w:p>
        </w:tc>
      </w:tr>
    </w:tbl>
    <w:p w14:paraId="6164A07B" w14:textId="77777777" w:rsidR="00180181" w:rsidRPr="00EA2341" w:rsidRDefault="00180181" w:rsidP="00180181">
      <w:pPr>
        <w:spacing w:before="0" w:after="0"/>
        <w:contextualSpacing/>
        <w:rPr>
          <w:rFonts w:ascii="Aptos" w:hAnsi="Aptos"/>
        </w:rPr>
      </w:pPr>
    </w:p>
    <w:p w14:paraId="10D5F2DB" w14:textId="77777777" w:rsidR="00180181" w:rsidRPr="00EA2341" w:rsidRDefault="00180181" w:rsidP="00180181">
      <w:pPr>
        <w:spacing w:before="0" w:after="0"/>
        <w:contextualSpacing/>
        <w:rPr>
          <w:rFonts w:ascii="Aptos" w:hAnsi="Aptos"/>
          <w:b/>
          <w:bCs/>
        </w:rPr>
      </w:pPr>
      <w:r w:rsidRPr="00EA2341">
        <w:rPr>
          <w:rFonts w:ascii="Aptos" w:hAnsi="Aptos"/>
          <w:b/>
          <w:bCs/>
        </w:rPr>
        <w:t>Rationale for Scientific Programme and justification (300 words max)</w:t>
      </w:r>
    </w:p>
    <w:p w14:paraId="7AD26FEE" w14:textId="77777777" w:rsidR="00180181" w:rsidRPr="00EA2341" w:rsidRDefault="00180181" w:rsidP="00180181">
      <w:pPr>
        <w:spacing w:before="0" w:after="0"/>
        <w:contextualSpacing/>
        <w:rPr>
          <w:rFonts w:ascii="Aptos" w:hAnsi="Aptos"/>
        </w:rPr>
      </w:pPr>
      <w:r w:rsidRPr="00EA2341">
        <w:rPr>
          <w:rFonts w:ascii="Aptos" w:hAnsi="Aptos"/>
        </w:rPr>
        <w:t xml:space="preserve">Please include details of: </w:t>
      </w:r>
    </w:p>
    <w:p w14:paraId="761CFC63" w14:textId="77777777" w:rsidR="00180181" w:rsidRPr="00EA2341" w:rsidRDefault="00180181" w:rsidP="00180181">
      <w:pPr>
        <w:pStyle w:val="Bullet1"/>
        <w:rPr>
          <w:rFonts w:ascii="Aptos" w:hAnsi="Aptos"/>
        </w:rPr>
      </w:pPr>
      <w:r w:rsidRPr="00EA2341">
        <w:rPr>
          <w:rFonts w:ascii="Aptos" w:hAnsi="Aptos"/>
        </w:rPr>
        <w:t>Importance</w:t>
      </w:r>
    </w:p>
    <w:p w14:paraId="510B56C7" w14:textId="77777777" w:rsidR="00180181" w:rsidRPr="00EA2341" w:rsidRDefault="00180181" w:rsidP="00180181">
      <w:pPr>
        <w:pStyle w:val="Bullet1"/>
        <w:rPr>
          <w:rFonts w:ascii="Aptos" w:hAnsi="Aptos"/>
        </w:rPr>
      </w:pPr>
      <w:r w:rsidRPr="00EA2341">
        <w:rPr>
          <w:rFonts w:ascii="Aptos" w:hAnsi="Aptos"/>
        </w:rPr>
        <w:t>Timeliness</w:t>
      </w:r>
    </w:p>
    <w:p w14:paraId="3B0CF107" w14:textId="77777777" w:rsidR="00180181" w:rsidRPr="00EA2341" w:rsidRDefault="00180181" w:rsidP="00180181">
      <w:pPr>
        <w:pStyle w:val="Bullet1"/>
        <w:rPr>
          <w:rFonts w:ascii="Aptos" w:hAnsi="Aptos"/>
        </w:rPr>
      </w:pPr>
      <w:r w:rsidRPr="00EA2341">
        <w:rPr>
          <w:rFonts w:ascii="Aptos" w:hAnsi="Aptos"/>
        </w:rPr>
        <w:t>Topicality</w:t>
      </w:r>
    </w:p>
    <w:tbl>
      <w:tblPr>
        <w:tblStyle w:val="PhysocTable"/>
        <w:tblW w:w="0" w:type="auto"/>
        <w:tblLook w:val="0480" w:firstRow="0" w:lastRow="0" w:firstColumn="1" w:lastColumn="0" w:noHBand="0" w:noVBand="1"/>
      </w:tblPr>
      <w:tblGrid>
        <w:gridCol w:w="9854"/>
      </w:tblGrid>
      <w:tr w:rsidR="00180181" w:rsidRPr="00EA2341" w14:paraId="55CB30FE" w14:textId="77777777" w:rsidTr="00550B0F">
        <w:tc>
          <w:tcPr>
            <w:tcW w:w="9854" w:type="dxa"/>
          </w:tcPr>
          <w:p w14:paraId="7A87601F" w14:textId="171890C2" w:rsidR="00180181" w:rsidRPr="00EA2341" w:rsidRDefault="00D42171" w:rsidP="00550B0F">
            <w:pPr>
              <w:spacing w:before="0" w:after="0"/>
              <w:contextualSpacing/>
              <w:rPr>
                <w:rFonts w:ascii="Aptos" w:hAnsi="Aptos"/>
              </w:rPr>
            </w:pPr>
            <w:r w:rsidRPr="00EA2341">
              <w:rPr>
                <w:rFonts w:ascii="Aptos" w:hAnsi="Aptos"/>
              </w:rPr>
              <w:fldChar w:fldCharType="begin">
                <w:ffData>
                  <w:name w:val="Text2"/>
                  <w:enabled/>
                  <w:calcOnExit w:val="0"/>
                  <w:textInput/>
                </w:ffData>
              </w:fldChar>
            </w:r>
            <w:r w:rsidRPr="00EA2341">
              <w:rPr>
                <w:rFonts w:ascii="Aptos" w:hAnsi="Aptos"/>
              </w:rPr>
              <w:instrText xml:space="preserve"> FORMTEXT </w:instrText>
            </w:r>
            <w:r w:rsidRPr="00EA2341">
              <w:rPr>
                <w:rFonts w:ascii="Aptos" w:hAnsi="Aptos"/>
              </w:rPr>
            </w:r>
            <w:r w:rsidRPr="00EA2341">
              <w:rPr>
                <w:rFonts w:ascii="Aptos" w:hAnsi="Aptos"/>
              </w:rPr>
              <w:fldChar w:fldCharType="separate"/>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rPr>
              <w:fldChar w:fldCharType="end"/>
            </w:r>
          </w:p>
          <w:p w14:paraId="367F8983" w14:textId="77777777" w:rsidR="00180181" w:rsidRPr="00EA2341" w:rsidRDefault="00180181" w:rsidP="00550B0F">
            <w:pPr>
              <w:spacing w:before="0" w:after="0"/>
              <w:contextualSpacing/>
              <w:rPr>
                <w:rFonts w:ascii="Aptos" w:hAnsi="Aptos"/>
              </w:rPr>
            </w:pPr>
          </w:p>
        </w:tc>
      </w:tr>
    </w:tbl>
    <w:p w14:paraId="6F236845" w14:textId="77777777" w:rsidR="00180181" w:rsidRPr="00EA2341" w:rsidRDefault="00180181" w:rsidP="00180181">
      <w:pPr>
        <w:spacing w:before="0" w:after="0"/>
        <w:contextualSpacing/>
        <w:rPr>
          <w:rFonts w:ascii="Aptos" w:hAnsi="Aptos"/>
        </w:rPr>
      </w:pPr>
    </w:p>
    <w:p w14:paraId="3C6423C4" w14:textId="77777777" w:rsidR="00180181" w:rsidRPr="00EA2341" w:rsidRDefault="00180181" w:rsidP="00180181">
      <w:pPr>
        <w:spacing w:before="0" w:after="0"/>
        <w:contextualSpacing/>
        <w:rPr>
          <w:rFonts w:ascii="Aptos" w:hAnsi="Aptos"/>
          <w:b/>
          <w:bCs/>
        </w:rPr>
      </w:pPr>
      <w:r w:rsidRPr="00EA2341">
        <w:rPr>
          <w:rFonts w:ascii="Aptos" w:hAnsi="Aptos"/>
          <w:b/>
          <w:bCs/>
        </w:rPr>
        <w:t>Please select up to six keywords for the meeting</w:t>
      </w:r>
    </w:p>
    <w:p w14:paraId="68BCE40D" w14:textId="7601E193" w:rsidR="00180181" w:rsidRPr="00EA2341" w:rsidRDefault="00C51514" w:rsidP="00180181">
      <w:pPr>
        <w:spacing w:before="0" w:after="0"/>
        <w:contextualSpacing/>
        <w:rPr>
          <w:rFonts w:ascii="Aptos" w:hAnsi="Aptos"/>
        </w:rPr>
      </w:pPr>
      <w:sdt>
        <w:sdtPr>
          <w:rPr>
            <w:rFonts w:ascii="Aptos" w:hAnsi="Aptos"/>
          </w:rPr>
          <w:id w:val="798892994"/>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Autonomic Function and Neuroscience</w:t>
      </w:r>
    </w:p>
    <w:p w14:paraId="3185BC5C" w14:textId="7CDEE407" w:rsidR="00180181" w:rsidRPr="00EA2341" w:rsidRDefault="00C51514" w:rsidP="00180181">
      <w:pPr>
        <w:spacing w:before="0" w:after="0"/>
        <w:contextualSpacing/>
        <w:rPr>
          <w:rFonts w:ascii="Aptos" w:hAnsi="Aptos"/>
        </w:rPr>
      </w:pPr>
      <w:sdt>
        <w:sdtPr>
          <w:rPr>
            <w:rFonts w:ascii="Aptos" w:hAnsi="Aptos"/>
          </w:rPr>
          <w:id w:val="737056160"/>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Blood Brain Barrier</w:t>
      </w:r>
    </w:p>
    <w:p w14:paraId="7297F600" w14:textId="3839D9AC" w:rsidR="00180181" w:rsidRPr="00EA2341" w:rsidRDefault="00C51514" w:rsidP="00180181">
      <w:pPr>
        <w:spacing w:before="0" w:after="0"/>
        <w:contextualSpacing/>
        <w:rPr>
          <w:rFonts w:ascii="Aptos" w:hAnsi="Aptos"/>
        </w:rPr>
      </w:pPr>
      <w:sdt>
        <w:sdtPr>
          <w:rPr>
            <w:rFonts w:ascii="Aptos" w:hAnsi="Aptos"/>
          </w:rPr>
          <w:id w:val="614251473"/>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Cardiovascular, Respiratory and Autonomic Control</w:t>
      </w:r>
    </w:p>
    <w:p w14:paraId="4AC5635F" w14:textId="5413A3D1" w:rsidR="00180181" w:rsidRPr="00EA2341" w:rsidRDefault="00C51514" w:rsidP="00180181">
      <w:pPr>
        <w:spacing w:before="0" w:after="0"/>
        <w:contextualSpacing/>
        <w:rPr>
          <w:rFonts w:ascii="Aptos" w:hAnsi="Aptos"/>
        </w:rPr>
      </w:pPr>
      <w:sdt>
        <w:sdtPr>
          <w:rPr>
            <w:rFonts w:ascii="Aptos" w:hAnsi="Aptos"/>
          </w:rPr>
          <w:id w:val="-1251188839"/>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Cellular Neurophysiology</w:t>
      </w:r>
    </w:p>
    <w:p w14:paraId="118219A4" w14:textId="392D9975" w:rsidR="00180181" w:rsidRPr="00EA2341" w:rsidRDefault="00C51514" w:rsidP="00180181">
      <w:pPr>
        <w:spacing w:before="0" w:after="0"/>
        <w:contextualSpacing/>
        <w:rPr>
          <w:rFonts w:ascii="Aptos" w:hAnsi="Aptos"/>
        </w:rPr>
      </w:pPr>
      <w:sdt>
        <w:sdtPr>
          <w:rPr>
            <w:rFonts w:ascii="Aptos" w:hAnsi="Aptos"/>
          </w:rPr>
          <w:id w:val="-730468430"/>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Cellular Signalling</w:t>
      </w:r>
    </w:p>
    <w:p w14:paraId="471E7228" w14:textId="6EC41E8C" w:rsidR="00180181" w:rsidRPr="00EA2341" w:rsidRDefault="00C51514" w:rsidP="00180181">
      <w:pPr>
        <w:spacing w:before="0" w:after="0"/>
        <w:contextualSpacing/>
        <w:rPr>
          <w:rFonts w:ascii="Aptos" w:hAnsi="Aptos"/>
        </w:rPr>
      </w:pPr>
      <w:sdt>
        <w:sdtPr>
          <w:rPr>
            <w:rFonts w:ascii="Aptos" w:hAnsi="Aptos"/>
          </w:rPr>
          <w:id w:val="1498457059"/>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Comparative &amp; Invertebrate Neuroscience</w:t>
      </w:r>
    </w:p>
    <w:p w14:paraId="760E509B" w14:textId="3294FDFD" w:rsidR="00180181" w:rsidRPr="00EA2341" w:rsidRDefault="00C51514" w:rsidP="00180181">
      <w:pPr>
        <w:spacing w:before="0" w:after="0"/>
        <w:contextualSpacing/>
        <w:rPr>
          <w:rFonts w:ascii="Aptos" w:hAnsi="Aptos"/>
        </w:rPr>
      </w:pPr>
      <w:sdt>
        <w:sdtPr>
          <w:rPr>
            <w:rFonts w:ascii="Aptos" w:hAnsi="Aptos"/>
          </w:rPr>
          <w:id w:val="850150568"/>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Comparative Physiology</w:t>
      </w:r>
    </w:p>
    <w:p w14:paraId="1E372F9D" w14:textId="1E9CD6E2" w:rsidR="00180181" w:rsidRPr="00EA2341" w:rsidRDefault="00C51514" w:rsidP="00180181">
      <w:pPr>
        <w:spacing w:before="0" w:after="0"/>
        <w:contextualSpacing/>
        <w:rPr>
          <w:rFonts w:ascii="Aptos" w:hAnsi="Aptos"/>
        </w:rPr>
      </w:pPr>
      <w:sdt>
        <w:sdtPr>
          <w:rPr>
            <w:rFonts w:ascii="Aptos" w:hAnsi="Aptos"/>
          </w:rPr>
          <w:id w:val="-1166468741"/>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Neural Development &amp; Plasticity</w:t>
      </w:r>
    </w:p>
    <w:p w14:paraId="462A63B1" w14:textId="1EA42607" w:rsidR="00180181" w:rsidRPr="00EA2341" w:rsidRDefault="00C51514" w:rsidP="00180181">
      <w:pPr>
        <w:spacing w:before="0" w:after="0"/>
        <w:contextualSpacing/>
        <w:rPr>
          <w:rFonts w:ascii="Aptos" w:hAnsi="Aptos"/>
        </w:rPr>
      </w:pPr>
      <w:sdt>
        <w:sdtPr>
          <w:rPr>
            <w:rFonts w:ascii="Aptos" w:hAnsi="Aptos"/>
          </w:rPr>
          <w:id w:val="-1657912976"/>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Health &amp; Wellbeing Physiology</w:t>
      </w:r>
    </w:p>
    <w:p w14:paraId="633F45FB" w14:textId="51EF8C34" w:rsidR="00180181" w:rsidRPr="00EA2341" w:rsidRDefault="00C51514" w:rsidP="00180181">
      <w:pPr>
        <w:spacing w:before="0" w:after="0"/>
        <w:contextualSpacing/>
        <w:rPr>
          <w:rFonts w:ascii="Aptos" w:hAnsi="Aptos"/>
        </w:rPr>
      </w:pPr>
      <w:sdt>
        <w:sdtPr>
          <w:rPr>
            <w:rFonts w:ascii="Aptos" w:hAnsi="Aptos"/>
          </w:rPr>
          <w:id w:val="-1799059331"/>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Epithelia &amp; Membrane Transport</w:t>
      </w:r>
    </w:p>
    <w:p w14:paraId="0D6C8F5E" w14:textId="38CB3EE4" w:rsidR="00180181" w:rsidRPr="00EA2341" w:rsidRDefault="00C51514" w:rsidP="00180181">
      <w:pPr>
        <w:spacing w:before="0" w:after="0"/>
        <w:contextualSpacing/>
        <w:rPr>
          <w:rFonts w:ascii="Aptos" w:hAnsi="Aptos"/>
        </w:rPr>
      </w:pPr>
      <w:sdt>
        <w:sdtPr>
          <w:rPr>
            <w:rFonts w:ascii="Aptos" w:hAnsi="Aptos"/>
          </w:rPr>
          <w:id w:val="-1540432162"/>
          <w14:checkbox>
            <w14:checked w14:val="0"/>
            <w14:checkedState w14:val="2612" w14:font="MS Gothic"/>
            <w14:uncheckedState w14:val="2610" w14:font="MS Gothic"/>
          </w14:checkbox>
        </w:sdtPr>
        <w:sdtEndPr/>
        <w:sdtContent>
          <w:r w:rsidR="00E96CB7">
            <w:rPr>
              <w:rFonts w:ascii="MS Gothic" w:eastAsia="MS Gothic" w:hAnsi="MS Gothic" w:hint="eastAsia"/>
            </w:rPr>
            <w:t>☐</w:t>
          </w:r>
        </w:sdtContent>
      </w:sdt>
      <w:r w:rsidR="00180181" w:rsidRPr="00EA2341">
        <w:rPr>
          <w:rFonts w:ascii="Aptos" w:hAnsi="Aptos"/>
        </w:rPr>
        <w:t xml:space="preserve">  GI Tract</w:t>
      </w:r>
    </w:p>
    <w:p w14:paraId="18C4D32E" w14:textId="55719137" w:rsidR="00180181" w:rsidRPr="00EA2341" w:rsidRDefault="00C51514" w:rsidP="00180181">
      <w:pPr>
        <w:spacing w:before="0" w:after="0"/>
        <w:contextualSpacing/>
        <w:rPr>
          <w:rFonts w:ascii="Aptos" w:hAnsi="Aptos"/>
        </w:rPr>
      </w:pPr>
      <w:sdt>
        <w:sdtPr>
          <w:rPr>
            <w:rFonts w:ascii="Aptos" w:hAnsi="Aptos"/>
          </w:rPr>
          <w:id w:val="510423536"/>
          <w14:checkbox>
            <w14:checked w14:val="0"/>
            <w14:checkedState w14:val="2612" w14:font="MS Gothic"/>
            <w14:uncheckedState w14:val="2610" w14:font="MS Gothic"/>
          </w14:checkbox>
        </w:sdtPr>
        <w:sdtEndPr/>
        <w:sdtContent>
          <w:r w:rsidR="00E96CB7">
            <w:rPr>
              <w:rFonts w:ascii="MS Gothic" w:eastAsia="MS Gothic" w:hAnsi="MS Gothic" w:hint="eastAsia"/>
            </w:rPr>
            <w:t>☐</w:t>
          </w:r>
        </w:sdtContent>
      </w:sdt>
      <w:r w:rsidR="00180181" w:rsidRPr="00EA2341">
        <w:rPr>
          <w:rFonts w:ascii="Aptos" w:hAnsi="Aptos"/>
        </w:rPr>
        <w:t xml:space="preserve">  Heart and Cardiac Muscle</w:t>
      </w:r>
    </w:p>
    <w:p w14:paraId="51E650DE" w14:textId="59CD235F" w:rsidR="00180181" w:rsidRPr="00EA2341" w:rsidRDefault="00C51514" w:rsidP="00180181">
      <w:pPr>
        <w:spacing w:before="0" w:after="0"/>
        <w:contextualSpacing/>
        <w:rPr>
          <w:rFonts w:ascii="Aptos" w:hAnsi="Aptos"/>
        </w:rPr>
      </w:pPr>
      <w:sdt>
        <w:sdtPr>
          <w:rPr>
            <w:rFonts w:ascii="Aptos" w:hAnsi="Aptos"/>
          </w:rPr>
          <w:id w:val="1325705080"/>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Human Physiology</w:t>
      </w:r>
    </w:p>
    <w:p w14:paraId="0BB94798" w14:textId="60B68E3F" w:rsidR="00180181" w:rsidRPr="00EA2341" w:rsidRDefault="00C51514" w:rsidP="00180181">
      <w:pPr>
        <w:spacing w:before="0" w:after="0"/>
        <w:contextualSpacing/>
        <w:rPr>
          <w:rFonts w:ascii="Aptos" w:hAnsi="Aptos"/>
        </w:rPr>
      </w:pPr>
      <w:sdt>
        <w:sdtPr>
          <w:rPr>
            <w:rFonts w:ascii="Aptos" w:hAnsi="Aptos"/>
          </w:rPr>
          <w:id w:val="-1907300877"/>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Ion Channels</w:t>
      </w:r>
    </w:p>
    <w:p w14:paraId="5DFC37C2" w14:textId="1773F527" w:rsidR="00180181" w:rsidRPr="00EA2341" w:rsidRDefault="00C51514" w:rsidP="00180181">
      <w:pPr>
        <w:spacing w:before="0" w:after="0"/>
        <w:contextualSpacing/>
        <w:rPr>
          <w:rFonts w:ascii="Aptos" w:hAnsi="Aptos"/>
        </w:rPr>
      </w:pPr>
      <w:sdt>
        <w:sdtPr>
          <w:rPr>
            <w:rFonts w:ascii="Aptos" w:hAnsi="Aptos"/>
          </w:rPr>
          <w:id w:val="-1720504345"/>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Locomotion</w:t>
      </w:r>
    </w:p>
    <w:p w14:paraId="2FF3E764" w14:textId="58EE7BF2" w:rsidR="00180181" w:rsidRPr="00EA2341" w:rsidRDefault="00C51514" w:rsidP="00180181">
      <w:pPr>
        <w:spacing w:before="0" w:after="0"/>
        <w:contextualSpacing/>
        <w:rPr>
          <w:rFonts w:ascii="Aptos" w:hAnsi="Aptos"/>
        </w:rPr>
      </w:pPr>
      <w:sdt>
        <w:sdtPr>
          <w:rPr>
            <w:rFonts w:ascii="Aptos" w:hAnsi="Aptos"/>
          </w:rPr>
          <w:id w:val="996379503"/>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Microvascular &amp; Endothelial Physiology</w:t>
      </w:r>
    </w:p>
    <w:p w14:paraId="3B00BFF8" w14:textId="08F933D9" w:rsidR="00180181" w:rsidRPr="00EA2341" w:rsidRDefault="00C51514" w:rsidP="00180181">
      <w:pPr>
        <w:spacing w:before="0" w:after="0"/>
        <w:contextualSpacing/>
        <w:rPr>
          <w:rFonts w:ascii="Aptos" w:hAnsi="Aptos"/>
        </w:rPr>
      </w:pPr>
      <w:sdt>
        <w:sdtPr>
          <w:rPr>
            <w:rFonts w:ascii="Aptos" w:hAnsi="Aptos"/>
          </w:rPr>
          <w:id w:val="-1543443335"/>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Muscle Contraction</w:t>
      </w:r>
    </w:p>
    <w:p w14:paraId="26D1625D" w14:textId="5346CF69" w:rsidR="00180181" w:rsidRPr="00EA2341" w:rsidRDefault="00C51514" w:rsidP="00180181">
      <w:pPr>
        <w:spacing w:before="0" w:after="0"/>
        <w:contextualSpacing/>
        <w:rPr>
          <w:rFonts w:ascii="Aptos" w:hAnsi="Aptos"/>
        </w:rPr>
      </w:pPr>
      <w:sdt>
        <w:sdtPr>
          <w:rPr>
            <w:rFonts w:ascii="Aptos" w:hAnsi="Aptos"/>
          </w:rPr>
          <w:id w:val="-524712315"/>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Molecular Physiology</w:t>
      </w:r>
    </w:p>
    <w:p w14:paraId="49B75862" w14:textId="057B6D5F" w:rsidR="00180181" w:rsidRPr="00EA2341" w:rsidRDefault="00C51514" w:rsidP="00180181">
      <w:pPr>
        <w:spacing w:before="0" w:after="0"/>
        <w:contextualSpacing/>
        <w:rPr>
          <w:rFonts w:ascii="Aptos" w:hAnsi="Aptos"/>
        </w:rPr>
      </w:pPr>
      <w:sdt>
        <w:sdtPr>
          <w:rPr>
            <w:rFonts w:ascii="Aptos" w:hAnsi="Aptos"/>
          </w:rPr>
          <w:id w:val="-544522162"/>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Neuroendocrinology/Endocrinology</w:t>
      </w:r>
    </w:p>
    <w:p w14:paraId="19C69633" w14:textId="762CE36C" w:rsidR="00180181" w:rsidRPr="00EA2341" w:rsidRDefault="00C51514" w:rsidP="00180181">
      <w:pPr>
        <w:spacing w:before="0" w:after="0"/>
        <w:contextualSpacing/>
        <w:rPr>
          <w:rFonts w:ascii="Aptos" w:hAnsi="Aptos"/>
        </w:rPr>
      </w:pPr>
      <w:sdt>
        <w:sdtPr>
          <w:rPr>
            <w:rFonts w:ascii="Aptos" w:hAnsi="Aptos"/>
          </w:rPr>
          <w:id w:val="-1773085241"/>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Placental &amp; Perinatal Physiology</w:t>
      </w:r>
    </w:p>
    <w:p w14:paraId="727CD9E6" w14:textId="35B9255A" w:rsidR="00180181" w:rsidRPr="00EA2341" w:rsidRDefault="00C51514" w:rsidP="00180181">
      <w:pPr>
        <w:spacing w:before="0" w:after="0"/>
        <w:contextualSpacing/>
        <w:rPr>
          <w:rFonts w:ascii="Aptos" w:hAnsi="Aptos"/>
        </w:rPr>
      </w:pPr>
      <w:sdt>
        <w:sdtPr>
          <w:rPr>
            <w:rFonts w:ascii="Aptos" w:hAnsi="Aptos"/>
          </w:rPr>
          <w:id w:val="958927465"/>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Renal Physiology</w:t>
      </w:r>
    </w:p>
    <w:p w14:paraId="3AC02F50" w14:textId="4FCF9284" w:rsidR="00180181" w:rsidRPr="00EA2341" w:rsidRDefault="00C51514" w:rsidP="00180181">
      <w:pPr>
        <w:spacing w:before="0" w:after="0"/>
        <w:contextualSpacing/>
        <w:rPr>
          <w:rFonts w:ascii="Aptos" w:hAnsi="Aptos"/>
        </w:rPr>
      </w:pPr>
      <w:sdt>
        <w:sdtPr>
          <w:rPr>
            <w:rFonts w:ascii="Aptos" w:hAnsi="Aptos"/>
          </w:rPr>
          <w:id w:val="1178618520"/>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Respiratory Physiology</w:t>
      </w:r>
    </w:p>
    <w:p w14:paraId="79E3D31F" w14:textId="0676A62B" w:rsidR="00180181" w:rsidRPr="00EA2341" w:rsidRDefault="00C51514" w:rsidP="00180181">
      <w:pPr>
        <w:spacing w:before="0" w:after="0"/>
        <w:contextualSpacing/>
        <w:rPr>
          <w:rFonts w:ascii="Aptos" w:hAnsi="Aptos"/>
        </w:rPr>
      </w:pPr>
      <w:sdt>
        <w:sdtPr>
          <w:rPr>
            <w:rFonts w:ascii="Aptos" w:hAnsi="Aptos"/>
          </w:rPr>
          <w:id w:val="-1109578199"/>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Sensorimotor Control</w:t>
      </w:r>
    </w:p>
    <w:p w14:paraId="34273BE8" w14:textId="48C42BB9" w:rsidR="00180181" w:rsidRPr="00EA2341" w:rsidRDefault="00C51514" w:rsidP="00180181">
      <w:pPr>
        <w:spacing w:before="0" w:after="0"/>
        <w:contextualSpacing/>
        <w:rPr>
          <w:rFonts w:ascii="Aptos" w:hAnsi="Aptos"/>
        </w:rPr>
      </w:pPr>
      <w:sdt>
        <w:sdtPr>
          <w:rPr>
            <w:rFonts w:ascii="Aptos" w:hAnsi="Aptos"/>
          </w:rPr>
          <w:id w:val="1559826735"/>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Sensory Functions</w:t>
      </w:r>
    </w:p>
    <w:p w14:paraId="6031FFA2" w14:textId="5DACDCE7" w:rsidR="00180181" w:rsidRPr="00EA2341" w:rsidRDefault="00C51514" w:rsidP="00180181">
      <w:pPr>
        <w:spacing w:before="0" w:after="0"/>
        <w:contextualSpacing/>
        <w:rPr>
          <w:rFonts w:ascii="Aptos" w:hAnsi="Aptos"/>
        </w:rPr>
      </w:pPr>
      <w:sdt>
        <w:sdtPr>
          <w:rPr>
            <w:rFonts w:ascii="Aptos" w:hAnsi="Aptos"/>
          </w:rPr>
          <w:id w:val="-1171482470"/>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Smooth Muscle</w:t>
      </w:r>
    </w:p>
    <w:p w14:paraId="7928C736" w14:textId="299479ED" w:rsidR="00180181" w:rsidRPr="00EA2341" w:rsidRDefault="00C51514" w:rsidP="00180181">
      <w:pPr>
        <w:spacing w:before="0" w:after="0"/>
        <w:contextualSpacing/>
        <w:rPr>
          <w:rFonts w:ascii="Aptos" w:hAnsi="Aptos"/>
        </w:rPr>
      </w:pPr>
      <w:sdt>
        <w:sdtPr>
          <w:rPr>
            <w:rFonts w:ascii="Aptos" w:hAnsi="Aptos"/>
          </w:rPr>
          <w:id w:val="-713890540"/>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Somatosensory Physiology</w:t>
      </w:r>
    </w:p>
    <w:p w14:paraId="2C6F48E5" w14:textId="615D2F5C" w:rsidR="00180181" w:rsidRPr="00EA2341" w:rsidRDefault="00C51514" w:rsidP="00180181">
      <w:pPr>
        <w:spacing w:before="0" w:after="0"/>
        <w:contextualSpacing/>
        <w:rPr>
          <w:rFonts w:ascii="Aptos" w:hAnsi="Aptos"/>
        </w:rPr>
      </w:pPr>
      <w:sdt>
        <w:sdtPr>
          <w:rPr>
            <w:rFonts w:ascii="Aptos" w:hAnsi="Aptos"/>
          </w:rPr>
          <w:id w:val="-1155442495"/>
          <w14:checkbox>
            <w14:checked w14:val="0"/>
            <w14:checkedState w14:val="2612" w14:font="MS Gothic"/>
            <w14:uncheckedState w14:val="2610" w14:font="MS Gothic"/>
          </w14:checkbox>
        </w:sdtPr>
        <w:sdtEndPr/>
        <w:sdtContent>
          <w:r w:rsidR="0085035E">
            <w:rPr>
              <w:rFonts w:ascii="MS Gothic" w:eastAsia="MS Gothic" w:hAnsi="MS Gothic" w:hint="eastAsia"/>
            </w:rPr>
            <w:t>☐</w:t>
          </w:r>
        </w:sdtContent>
      </w:sdt>
      <w:r w:rsidR="00180181" w:rsidRPr="00EA2341">
        <w:rPr>
          <w:rFonts w:ascii="Aptos" w:hAnsi="Aptos"/>
        </w:rPr>
        <w:t xml:space="preserve">  Teaching</w:t>
      </w:r>
    </w:p>
    <w:p w14:paraId="444C50C8" w14:textId="77777777" w:rsidR="00180181" w:rsidRPr="00EA2341" w:rsidRDefault="00180181" w:rsidP="00180181">
      <w:pPr>
        <w:spacing w:before="0" w:after="0"/>
        <w:contextualSpacing/>
        <w:rPr>
          <w:rFonts w:ascii="Aptos" w:hAnsi="Aptos"/>
        </w:rPr>
      </w:pPr>
      <w:r w:rsidRPr="00EA2341">
        <w:rPr>
          <w:rFonts w:ascii="Aptos" w:hAnsi="Aptos"/>
        </w:rPr>
        <w:t xml:space="preserve"> </w:t>
      </w:r>
    </w:p>
    <w:p w14:paraId="033F30F8" w14:textId="12FF3CE4" w:rsidR="00D02DFE" w:rsidRPr="00EA2341" w:rsidRDefault="00180181" w:rsidP="00180181">
      <w:pPr>
        <w:spacing w:before="0" w:after="0"/>
        <w:contextualSpacing/>
        <w:rPr>
          <w:rFonts w:ascii="Aptos" w:hAnsi="Aptos"/>
          <w:b/>
          <w:bCs/>
        </w:rPr>
      </w:pPr>
      <w:r w:rsidRPr="00EA2341">
        <w:rPr>
          <w:rFonts w:ascii="Aptos" w:hAnsi="Aptos"/>
          <w:b/>
          <w:bCs/>
        </w:rPr>
        <w:t xml:space="preserve">Please give details of any competing and/or recent meetings in this area.  </w:t>
      </w:r>
    </w:p>
    <w:tbl>
      <w:tblPr>
        <w:tblStyle w:val="PhysocTable"/>
        <w:tblW w:w="0" w:type="auto"/>
        <w:tblLook w:val="0480" w:firstRow="0" w:lastRow="0" w:firstColumn="1" w:lastColumn="0" w:noHBand="0" w:noVBand="1"/>
      </w:tblPr>
      <w:tblGrid>
        <w:gridCol w:w="9854"/>
      </w:tblGrid>
      <w:tr w:rsidR="00180181" w:rsidRPr="00EA2341" w14:paraId="7633134E" w14:textId="77777777" w:rsidTr="00550B0F">
        <w:tc>
          <w:tcPr>
            <w:tcW w:w="9854" w:type="dxa"/>
          </w:tcPr>
          <w:p w14:paraId="7DC63D6F" w14:textId="4E8A13E3" w:rsidR="00180181" w:rsidRPr="00EA2341" w:rsidRDefault="00D42171" w:rsidP="00550B0F">
            <w:pPr>
              <w:spacing w:before="0" w:after="0"/>
              <w:contextualSpacing/>
              <w:rPr>
                <w:rFonts w:ascii="Aptos" w:hAnsi="Aptos"/>
              </w:rPr>
            </w:pPr>
            <w:r w:rsidRPr="00EA2341">
              <w:rPr>
                <w:rFonts w:ascii="Aptos" w:hAnsi="Aptos"/>
              </w:rPr>
              <w:fldChar w:fldCharType="begin">
                <w:ffData>
                  <w:name w:val="Text2"/>
                  <w:enabled/>
                  <w:calcOnExit w:val="0"/>
                  <w:textInput/>
                </w:ffData>
              </w:fldChar>
            </w:r>
            <w:r w:rsidRPr="00EA2341">
              <w:rPr>
                <w:rFonts w:ascii="Aptos" w:hAnsi="Aptos"/>
              </w:rPr>
              <w:instrText xml:space="preserve"> FORMTEXT </w:instrText>
            </w:r>
            <w:r w:rsidRPr="00EA2341">
              <w:rPr>
                <w:rFonts w:ascii="Aptos" w:hAnsi="Aptos"/>
              </w:rPr>
            </w:r>
            <w:r w:rsidRPr="00EA2341">
              <w:rPr>
                <w:rFonts w:ascii="Aptos" w:hAnsi="Aptos"/>
              </w:rPr>
              <w:fldChar w:fldCharType="separate"/>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rPr>
              <w:fldChar w:fldCharType="end"/>
            </w:r>
          </w:p>
          <w:p w14:paraId="392FB4AD" w14:textId="77777777" w:rsidR="00180181" w:rsidRPr="00EA2341" w:rsidRDefault="00180181" w:rsidP="00550B0F">
            <w:pPr>
              <w:spacing w:before="0" w:after="0"/>
              <w:contextualSpacing/>
              <w:rPr>
                <w:rFonts w:ascii="Aptos" w:hAnsi="Aptos"/>
              </w:rPr>
            </w:pPr>
          </w:p>
        </w:tc>
      </w:tr>
    </w:tbl>
    <w:p w14:paraId="20789BF6" w14:textId="77777777" w:rsidR="00180181" w:rsidRPr="00EA2341" w:rsidRDefault="00180181" w:rsidP="00180181">
      <w:pPr>
        <w:spacing w:before="0" w:after="0"/>
        <w:contextualSpacing/>
        <w:rPr>
          <w:rFonts w:ascii="Aptos" w:hAnsi="Aptos"/>
        </w:rPr>
      </w:pPr>
    </w:p>
    <w:p w14:paraId="089A9185" w14:textId="759E567F" w:rsidR="00180181" w:rsidRPr="00371E3C" w:rsidRDefault="00371E3C" w:rsidP="00180181">
      <w:pPr>
        <w:spacing w:after="0"/>
        <w:contextualSpacing/>
        <w:rPr>
          <w:rFonts w:ascii="Aptos" w:hAnsi="Aptos"/>
          <w:b/>
          <w:bCs/>
        </w:rPr>
      </w:pPr>
      <w:r w:rsidRPr="00371E3C">
        <w:rPr>
          <w:rFonts w:ascii="Aptos" w:hAnsi="Aptos"/>
          <w:b/>
          <w:bCs/>
        </w:rPr>
        <w:t xml:space="preserve">Is this Webinar Series a complement to a recently held in-person meeting which may or may not previously have been supported by The Physiological Society? </w:t>
      </w:r>
    </w:p>
    <w:tbl>
      <w:tblPr>
        <w:tblStyle w:val="PhysocTable"/>
        <w:tblW w:w="0" w:type="auto"/>
        <w:tblLook w:val="0480" w:firstRow="0" w:lastRow="0" w:firstColumn="1" w:lastColumn="0" w:noHBand="0" w:noVBand="1"/>
      </w:tblPr>
      <w:tblGrid>
        <w:gridCol w:w="9854"/>
      </w:tblGrid>
      <w:tr w:rsidR="00180181" w:rsidRPr="00EA2341" w14:paraId="42E8B1FB" w14:textId="77777777" w:rsidTr="00550B0F">
        <w:tc>
          <w:tcPr>
            <w:tcW w:w="9854" w:type="dxa"/>
          </w:tcPr>
          <w:p w14:paraId="2CCD510B" w14:textId="5D703BBE" w:rsidR="00180181" w:rsidRPr="00EA2341" w:rsidRDefault="00D42171" w:rsidP="00550B0F">
            <w:pPr>
              <w:spacing w:before="0" w:after="0"/>
              <w:contextualSpacing/>
              <w:rPr>
                <w:rFonts w:ascii="Aptos" w:hAnsi="Aptos"/>
              </w:rPr>
            </w:pPr>
            <w:r w:rsidRPr="00EA2341">
              <w:rPr>
                <w:rFonts w:ascii="Aptos" w:hAnsi="Aptos"/>
              </w:rPr>
              <w:fldChar w:fldCharType="begin">
                <w:ffData>
                  <w:name w:val="Text2"/>
                  <w:enabled/>
                  <w:calcOnExit w:val="0"/>
                  <w:textInput/>
                </w:ffData>
              </w:fldChar>
            </w:r>
            <w:r w:rsidRPr="00EA2341">
              <w:rPr>
                <w:rFonts w:ascii="Aptos" w:hAnsi="Aptos"/>
              </w:rPr>
              <w:instrText xml:space="preserve"> FORMTEXT </w:instrText>
            </w:r>
            <w:r w:rsidRPr="00EA2341">
              <w:rPr>
                <w:rFonts w:ascii="Aptos" w:hAnsi="Aptos"/>
              </w:rPr>
            </w:r>
            <w:r w:rsidRPr="00EA2341">
              <w:rPr>
                <w:rFonts w:ascii="Aptos" w:hAnsi="Aptos"/>
              </w:rPr>
              <w:fldChar w:fldCharType="separate"/>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noProof/>
              </w:rPr>
              <w:t> </w:t>
            </w:r>
            <w:r w:rsidRPr="00EA2341">
              <w:rPr>
                <w:rFonts w:ascii="Aptos" w:hAnsi="Aptos"/>
              </w:rPr>
              <w:fldChar w:fldCharType="end"/>
            </w:r>
          </w:p>
          <w:p w14:paraId="5BAACF89" w14:textId="77777777" w:rsidR="00180181" w:rsidRPr="00EA2341" w:rsidRDefault="00180181" w:rsidP="00550B0F">
            <w:pPr>
              <w:spacing w:before="0" w:after="0"/>
              <w:contextualSpacing/>
              <w:rPr>
                <w:rFonts w:ascii="Aptos" w:hAnsi="Aptos"/>
              </w:rPr>
            </w:pPr>
          </w:p>
        </w:tc>
      </w:tr>
    </w:tbl>
    <w:p w14:paraId="7400C3A5" w14:textId="77777777" w:rsidR="00180181" w:rsidRPr="00EA2341" w:rsidRDefault="00180181" w:rsidP="00180181">
      <w:pPr>
        <w:spacing w:before="0" w:after="0"/>
        <w:contextualSpacing/>
        <w:rPr>
          <w:rFonts w:ascii="Aptos" w:hAnsi="Aptos"/>
        </w:rPr>
      </w:pPr>
    </w:p>
    <w:p w14:paraId="6F5B7EF8" w14:textId="77777777" w:rsidR="005E4755" w:rsidRDefault="00F729F9" w:rsidP="00303D8B">
      <w:pPr>
        <w:spacing w:before="0" w:after="0"/>
        <w:contextualSpacing/>
        <w:rPr>
          <w:rFonts w:ascii="Aptos" w:hAnsi="Aptos"/>
        </w:rPr>
      </w:pPr>
      <w:r w:rsidRPr="0017725B">
        <w:rPr>
          <w:rFonts w:ascii="Aptos" w:hAnsi="Aptos"/>
          <w:b/>
          <w:bCs/>
        </w:rPr>
        <w:t xml:space="preserve">Would you like to propose a special issue of </w:t>
      </w:r>
      <w:r w:rsidRPr="00F76E3F">
        <w:rPr>
          <w:rFonts w:ascii="Aptos" w:hAnsi="Aptos"/>
          <w:b/>
          <w:bCs/>
          <w:i/>
          <w:iCs/>
        </w:rPr>
        <w:t>The Journal of Physiology</w:t>
      </w:r>
      <w:r w:rsidRPr="0017725B">
        <w:rPr>
          <w:rFonts w:ascii="Aptos" w:hAnsi="Aptos"/>
          <w:b/>
          <w:bCs/>
        </w:rPr>
        <w:t xml:space="preserve"> or </w:t>
      </w:r>
      <w:r w:rsidRPr="00F76E3F">
        <w:rPr>
          <w:rFonts w:ascii="Aptos" w:hAnsi="Aptos"/>
          <w:b/>
          <w:bCs/>
          <w:i/>
          <w:iCs/>
        </w:rPr>
        <w:t>Experimental Physiology</w:t>
      </w:r>
      <w:r w:rsidRPr="0017725B">
        <w:rPr>
          <w:rFonts w:ascii="Aptos" w:hAnsi="Aptos"/>
          <w:b/>
          <w:bCs/>
        </w:rPr>
        <w:t xml:space="preserve"> in association with this meeting?</w:t>
      </w:r>
      <w:r w:rsidRPr="00634665">
        <w:rPr>
          <w:rFonts w:ascii="Aptos" w:hAnsi="Aptos"/>
        </w:rPr>
        <w:t xml:space="preserve"> </w:t>
      </w:r>
    </w:p>
    <w:p w14:paraId="5F19EF57" w14:textId="5E6BF9D0" w:rsidR="006379BB" w:rsidRPr="00634665" w:rsidRDefault="00F729F9" w:rsidP="00303D8B">
      <w:pPr>
        <w:spacing w:before="0" w:after="0"/>
        <w:contextualSpacing/>
        <w:rPr>
          <w:rFonts w:ascii="Aptos" w:hAnsi="Aptos"/>
        </w:rPr>
      </w:pPr>
      <w:r w:rsidRPr="00634665">
        <w:rPr>
          <w:rFonts w:ascii="Aptos" w:hAnsi="Aptos"/>
        </w:rPr>
        <w:t xml:space="preserve">Please indicate below.  </w:t>
      </w:r>
    </w:p>
    <w:tbl>
      <w:tblPr>
        <w:tblStyle w:val="PhysocTable"/>
        <w:tblW w:w="0" w:type="auto"/>
        <w:tblLook w:val="0480" w:firstRow="0" w:lastRow="0" w:firstColumn="1" w:lastColumn="0" w:noHBand="0" w:noVBand="1"/>
      </w:tblPr>
      <w:tblGrid>
        <w:gridCol w:w="9854"/>
      </w:tblGrid>
      <w:tr w:rsidR="00303D8B" w:rsidRPr="00634665" w14:paraId="0A1FFD3F" w14:textId="77777777" w:rsidTr="00427412">
        <w:tc>
          <w:tcPr>
            <w:tcW w:w="9854" w:type="dxa"/>
          </w:tcPr>
          <w:p w14:paraId="39918D3C" w14:textId="77777777" w:rsidR="00303D8B" w:rsidRPr="00634665" w:rsidRDefault="00303D8B" w:rsidP="00427412">
            <w:pPr>
              <w:spacing w:before="0" w:after="0"/>
              <w:contextualSpacing/>
              <w:rPr>
                <w:rFonts w:ascii="Aptos" w:hAnsi="Aptos"/>
              </w:rPr>
            </w:pPr>
            <w:r w:rsidRPr="00634665">
              <w:rPr>
                <w:rFonts w:ascii="Aptos" w:hAnsi="Aptos"/>
              </w:rPr>
              <w:fldChar w:fldCharType="begin">
                <w:ffData>
                  <w:name w:val="Text2"/>
                  <w:enabled/>
                  <w:calcOnExit w:val="0"/>
                  <w:textInput/>
                </w:ffData>
              </w:fldChar>
            </w:r>
            <w:r w:rsidRPr="00634665">
              <w:rPr>
                <w:rFonts w:ascii="Aptos" w:hAnsi="Aptos"/>
              </w:rPr>
              <w:instrText xml:space="preserve"> FORMTEXT </w:instrText>
            </w:r>
            <w:r w:rsidRPr="00634665">
              <w:rPr>
                <w:rFonts w:ascii="Aptos" w:hAnsi="Aptos"/>
              </w:rPr>
            </w:r>
            <w:r w:rsidRPr="00634665">
              <w:rPr>
                <w:rFonts w:ascii="Aptos" w:hAnsi="Aptos"/>
              </w:rPr>
              <w:fldChar w:fldCharType="separate"/>
            </w:r>
            <w:r w:rsidRPr="00634665">
              <w:rPr>
                <w:rFonts w:ascii="Aptos" w:hAnsi="Aptos"/>
                <w:noProof/>
              </w:rPr>
              <w:t> </w:t>
            </w:r>
            <w:r w:rsidRPr="00634665">
              <w:rPr>
                <w:rFonts w:ascii="Aptos" w:hAnsi="Aptos"/>
                <w:noProof/>
              </w:rPr>
              <w:t> </w:t>
            </w:r>
            <w:r w:rsidRPr="00634665">
              <w:rPr>
                <w:rFonts w:ascii="Aptos" w:hAnsi="Aptos"/>
                <w:noProof/>
              </w:rPr>
              <w:t> </w:t>
            </w:r>
            <w:r w:rsidRPr="00634665">
              <w:rPr>
                <w:rFonts w:ascii="Aptos" w:hAnsi="Aptos"/>
                <w:noProof/>
              </w:rPr>
              <w:t> </w:t>
            </w:r>
            <w:r w:rsidRPr="00634665">
              <w:rPr>
                <w:rFonts w:ascii="Aptos" w:hAnsi="Aptos"/>
                <w:noProof/>
              </w:rPr>
              <w:t> </w:t>
            </w:r>
            <w:r w:rsidRPr="00634665">
              <w:rPr>
                <w:rFonts w:ascii="Aptos" w:hAnsi="Aptos"/>
              </w:rPr>
              <w:fldChar w:fldCharType="end"/>
            </w:r>
          </w:p>
          <w:p w14:paraId="1FE40852" w14:textId="77777777" w:rsidR="00303D8B" w:rsidRPr="00634665" w:rsidRDefault="00303D8B" w:rsidP="00427412">
            <w:pPr>
              <w:spacing w:before="0" w:after="0"/>
              <w:contextualSpacing/>
              <w:rPr>
                <w:rFonts w:ascii="Aptos" w:hAnsi="Aptos"/>
              </w:rPr>
            </w:pPr>
          </w:p>
        </w:tc>
      </w:tr>
    </w:tbl>
    <w:p w14:paraId="1BBE0C5A" w14:textId="77777777" w:rsidR="00303D8B" w:rsidRPr="00634665" w:rsidRDefault="00303D8B" w:rsidP="00180181">
      <w:pPr>
        <w:spacing w:before="0" w:after="0"/>
        <w:contextualSpacing/>
        <w:rPr>
          <w:rFonts w:ascii="Aptos" w:hAnsi="Aptos"/>
        </w:rPr>
      </w:pPr>
    </w:p>
    <w:p w14:paraId="173AB008" w14:textId="77777777" w:rsidR="00180181" w:rsidRPr="00634665" w:rsidRDefault="00180181" w:rsidP="00180181">
      <w:pPr>
        <w:spacing w:before="0" w:after="0"/>
        <w:contextualSpacing/>
        <w:rPr>
          <w:rFonts w:ascii="Aptos" w:hAnsi="Aptos"/>
          <w:b/>
          <w:bCs/>
        </w:rPr>
      </w:pPr>
      <w:r w:rsidRPr="00634665">
        <w:rPr>
          <w:rFonts w:ascii="Aptos" w:hAnsi="Aptos"/>
          <w:b/>
          <w:bCs/>
        </w:rPr>
        <w:t>Diversity guidelines statement</w:t>
      </w:r>
    </w:p>
    <w:p w14:paraId="417FF0C2" w14:textId="22D75EE4" w:rsidR="00180181" w:rsidRPr="00634665" w:rsidRDefault="00180181" w:rsidP="00180181">
      <w:pPr>
        <w:spacing w:before="0" w:after="0"/>
        <w:contextualSpacing/>
        <w:rPr>
          <w:rFonts w:ascii="Aptos" w:hAnsi="Aptos"/>
        </w:rPr>
      </w:pPr>
      <w:r w:rsidRPr="00634665">
        <w:rPr>
          <w:rFonts w:ascii="Aptos" w:hAnsi="Aptos"/>
        </w:rPr>
        <w:t xml:space="preserve">The Society is committed to increasing equality and diversity in the physiological sciences. Our work in this area permeates throughout </w:t>
      </w:r>
      <w:proofErr w:type="gramStart"/>
      <w:r w:rsidRPr="00634665">
        <w:rPr>
          <w:rFonts w:ascii="Aptos" w:hAnsi="Aptos"/>
        </w:rPr>
        <w:t>all of</w:t>
      </w:r>
      <w:proofErr w:type="gramEnd"/>
      <w:r w:rsidRPr="00634665">
        <w:rPr>
          <w:rFonts w:ascii="Aptos" w:hAnsi="Aptos"/>
        </w:rPr>
        <w:t xml:space="preserve"> our activities, organisers will be asked to commit to an aspirational target of 50% female representation of organisers and speakers, with a compulsory minimum of 33%. We will continue to work towards fair geographical balance as well as fair representation of both junior and senior research scientists.</w:t>
      </w:r>
    </w:p>
    <w:p w14:paraId="600332EF" w14:textId="44662C8A" w:rsidR="00C316A8" w:rsidRPr="00634665" w:rsidRDefault="00C316A8" w:rsidP="00180181">
      <w:pPr>
        <w:spacing w:before="0" w:after="0"/>
        <w:contextualSpacing/>
        <w:rPr>
          <w:rFonts w:ascii="Aptos" w:hAnsi="Aptos"/>
        </w:rPr>
      </w:pPr>
      <w:hyperlink r:id="rId15" w:history="1">
        <w:r w:rsidRPr="00634665">
          <w:rPr>
            <w:rStyle w:val="Hyperlink"/>
            <w:rFonts w:ascii="Aptos" w:hAnsi="Aptos"/>
          </w:rPr>
          <w:t>https://www.physoc.org/about-us/diversity/</w:t>
        </w:r>
      </w:hyperlink>
    </w:p>
    <w:p w14:paraId="3B600CC5" w14:textId="77777777" w:rsidR="00965EE9" w:rsidRPr="00634665" w:rsidRDefault="00965EE9" w:rsidP="00180181">
      <w:pPr>
        <w:spacing w:before="0" w:after="0"/>
        <w:contextualSpacing/>
        <w:rPr>
          <w:rFonts w:ascii="Aptos" w:hAnsi="Aptos"/>
        </w:rPr>
      </w:pPr>
    </w:p>
    <w:p w14:paraId="61414A92" w14:textId="53C19B58" w:rsidR="00180181" w:rsidRPr="00634665" w:rsidRDefault="00C51514" w:rsidP="00965EE9">
      <w:pPr>
        <w:rPr>
          <w:rFonts w:ascii="Aptos" w:hAnsi="Aptos"/>
          <w:b/>
          <w:bCs/>
          <w:sz w:val="24"/>
          <w:szCs w:val="24"/>
        </w:rPr>
      </w:pPr>
      <w:sdt>
        <w:sdtPr>
          <w:rPr>
            <w:rFonts w:ascii="Aptos" w:hAnsi="Aptos"/>
            <w:b/>
            <w:bCs/>
            <w:sz w:val="24"/>
            <w:szCs w:val="24"/>
          </w:rPr>
          <w:id w:val="2018811126"/>
          <w14:checkbox>
            <w14:checked w14:val="0"/>
            <w14:checkedState w14:val="2612" w14:font="MS Gothic"/>
            <w14:uncheckedState w14:val="2610" w14:font="MS Gothic"/>
          </w14:checkbox>
        </w:sdtPr>
        <w:sdtEndPr/>
        <w:sdtContent>
          <w:r w:rsidR="00180181" w:rsidRPr="00634665">
            <w:rPr>
              <w:rFonts w:ascii="Aptos" w:eastAsia="MS Gothic" w:hAnsi="Aptos"/>
              <w:b/>
              <w:bCs/>
              <w:sz w:val="24"/>
              <w:szCs w:val="24"/>
            </w:rPr>
            <w:t>☐</w:t>
          </w:r>
        </w:sdtContent>
      </w:sdt>
      <w:r w:rsidR="00965EE9" w:rsidRPr="00634665">
        <w:rPr>
          <w:rFonts w:ascii="Aptos" w:hAnsi="Aptos"/>
          <w:b/>
          <w:bCs/>
          <w:sz w:val="24"/>
          <w:szCs w:val="24"/>
        </w:rPr>
        <w:t xml:space="preserve">  Please check the box </w:t>
      </w:r>
      <w:r w:rsidR="005166F4" w:rsidRPr="00634665">
        <w:rPr>
          <w:rFonts w:ascii="Aptos" w:hAnsi="Aptos"/>
          <w:b/>
          <w:bCs/>
          <w:sz w:val="24"/>
          <w:szCs w:val="24"/>
        </w:rPr>
        <w:t>confirming you have read</w:t>
      </w:r>
      <w:r w:rsidR="00951992" w:rsidRPr="00634665">
        <w:rPr>
          <w:rFonts w:ascii="Aptos" w:hAnsi="Aptos"/>
          <w:b/>
          <w:bCs/>
          <w:sz w:val="24"/>
          <w:szCs w:val="24"/>
        </w:rPr>
        <w:t xml:space="preserve"> and agree that your application meets</w:t>
      </w:r>
      <w:r w:rsidR="005166F4" w:rsidRPr="00634665">
        <w:rPr>
          <w:rFonts w:ascii="Aptos" w:hAnsi="Aptos"/>
          <w:b/>
          <w:bCs/>
          <w:sz w:val="24"/>
          <w:szCs w:val="24"/>
        </w:rPr>
        <w:t xml:space="preserve"> this</w:t>
      </w:r>
      <w:r w:rsidR="00951992" w:rsidRPr="00634665">
        <w:rPr>
          <w:rFonts w:ascii="Aptos" w:hAnsi="Aptos"/>
          <w:b/>
          <w:bCs/>
          <w:sz w:val="24"/>
          <w:szCs w:val="24"/>
        </w:rPr>
        <w:t xml:space="preserve"> requirement</w:t>
      </w:r>
      <w:r w:rsidR="005166F4" w:rsidRPr="00634665">
        <w:rPr>
          <w:rFonts w:ascii="Aptos" w:hAnsi="Aptos"/>
          <w:b/>
          <w:bCs/>
          <w:sz w:val="24"/>
          <w:szCs w:val="24"/>
        </w:rPr>
        <w:t xml:space="preserve">.  </w:t>
      </w:r>
      <w:r w:rsidR="00965EE9" w:rsidRPr="00634665">
        <w:rPr>
          <w:rFonts w:ascii="Aptos" w:hAnsi="Aptos"/>
          <w:b/>
          <w:bCs/>
          <w:sz w:val="24"/>
          <w:szCs w:val="24"/>
        </w:rPr>
        <w:t xml:space="preserve">  </w:t>
      </w:r>
    </w:p>
    <w:sectPr w:rsidR="00180181" w:rsidRPr="00634665" w:rsidSect="00D96A7E">
      <w:headerReference w:type="default" r:id="rId16"/>
      <w:footerReference w:type="default" r:id="rId17"/>
      <w:type w:val="continuous"/>
      <w:pgSz w:w="11906" w:h="16838" w:code="9"/>
      <w:pgMar w:top="2268"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6AFFC" w14:textId="77777777" w:rsidR="003250AB" w:rsidRDefault="003250AB" w:rsidP="000D4D4E">
      <w:r>
        <w:separator/>
      </w:r>
    </w:p>
    <w:p w14:paraId="0B0A33C3" w14:textId="77777777" w:rsidR="003250AB" w:rsidRDefault="003250AB"/>
  </w:endnote>
  <w:endnote w:type="continuationSeparator" w:id="0">
    <w:p w14:paraId="71CB3EAE" w14:textId="77777777" w:rsidR="003250AB" w:rsidRDefault="003250AB" w:rsidP="000D4D4E">
      <w:r>
        <w:continuationSeparator/>
      </w:r>
    </w:p>
    <w:p w14:paraId="1D309EA9" w14:textId="77777777" w:rsidR="003250AB" w:rsidRDefault="00325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852" w:tblpY="15990"/>
      <w:tblOverlap w:val="never"/>
      <w:tblW w:w="10205" w:type="dxa"/>
      <w:tblBorders>
        <w:top w:val="single" w:sz="4" w:space="0" w:color="0098DB" w:themeColor="accent1"/>
      </w:tblBorders>
      <w:tblLayout w:type="fixed"/>
      <w:tblCellMar>
        <w:left w:w="0" w:type="dxa"/>
        <w:right w:w="0" w:type="dxa"/>
      </w:tblCellMar>
      <w:tblLook w:val="04A0" w:firstRow="1" w:lastRow="0" w:firstColumn="1" w:lastColumn="0" w:noHBand="0" w:noVBand="1"/>
    </w:tblPr>
    <w:tblGrid>
      <w:gridCol w:w="9751"/>
      <w:gridCol w:w="454"/>
    </w:tblGrid>
    <w:tr w:rsidR="00CB138C" w14:paraId="2FC24C10" w14:textId="77777777" w:rsidTr="009B26AF">
      <w:trPr>
        <w:trHeight w:val="454"/>
      </w:trPr>
      <w:tc>
        <w:tcPr>
          <w:tcW w:w="9751" w:type="dxa"/>
          <w:vAlign w:val="center"/>
        </w:tcPr>
        <w:p w14:paraId="4B0D73BA" w14:textId="77777777" w:rsidR="00CB138C" w:rsidRPr="006619BF" w:rsidRDefault="00180181" w:rsidP="009B26AF">
          <w:pPr>
            <w:pStyle w:val="Footer"/>
          </w:pPr>
          <w:fldSimple w:instr=" STYLEREF  ~DocPaperRef ">
            <w:r>
              <w:rPr>
                <w:noProof/>
              </w:rPr>
              <w:t>&lt;Insert Paper Reference Number&gt;</w:t>
            </w:r>
          </w:fldSimple>
        </w:p>
      </w:tc>
      <w:tc>
        <w:tcPr>
          <w:tcW w:w="454" w:type="dxa"/>
          <w:shd w:val="clear" w:color="auto" w:fill="0098DB" w:themeFill="accent1"/>
          <w:vAlign w:val="center"/>
        </w:tcPr>
        <w:p w14:paraId="5E1D93F7" w14:textId="77777777" w:rsidR="00CB138C" w:rsidRPr="00665D1C" w:rsidRDefault="00CB138C" w:rsidP="009B26AF">
          <w:pPr>
            <w:pStyle w:val="PageNumber"/>
          </w:pPr>
          <w:r w:rsidRPr="00665D1C">
            <w:fldChar w:fldCharType="begin"/>
          </w:r>
          <w:r w:rsidRPr="00665D1C">
            <w:instrText xml:space="preserve"> PAGE   \* MERGEFORMAT </w:instrText>
          </w:r>
          <w:r w:rsidRPr="00665D1C">
            <w:fldChar w:fldCharType="separate"/>
          </w:r>
          <w:r w:rsidR="008A20F0">
            <w:rPr>
              <w:noProof/>
            </w:rPr>
            <w:t>2</w:t>
          </w:r>
          <w:r w:rsidRPr="00665D1C">
            <w:rPr>
              <w:noProof/>
            </w:rPr>
            <w:fldChar w:fldCharType="end"/>
          </w:r>
        </w:p>
      </w:tc>
    </w:tr>
  </w:tbl>
  <w:p w14:paraId="4BECD9C7" w14:textId="77777777" w:rsidR="00CB138C" w:rsidRPr="00455AA4" w:rsidRDefault="00CB138C" w:rsidP="00CB1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852" w:tblpY="15990"/>
      <w:tblOverlap w:val="never"/>
      <w:tblW w:w="10205" w:type="dxa"/>
      <w:tblBorders>
        <w:top w:val="single" w:sz="4" w:space="0" w:color="0098DB" w:themeColor="accent1"/>
      </w:tblBorders>
      <w:tblLayout w:type="fixed"/>
      <w:tblCellMar>
        <w:left w:w="0" w:type="dxa"/>
        <w:right w:w="0" w:type="dxa"/>
      </w:tblCellMar>
      <w:tblLook w:val="04A0" w:firstRow="1" w:lastRow="0" w:firstColumn="1" w:lastColumn="0" w:noHBand="0" w:noVBand="1"/>
    </w:tblPr>
    <w:tblGrid>
      <w:gridCol w:w="9487"/>
      <w:gridCol w:w="718"/>
    </w:tblGrid>
    <w:tr w:rsidR="008A20F0" w14:paraId="71C4568E" w14:textId="77777777" w:rsidTr="001C13A3">
      <w:trPr>
        <w:trHeight w:val="454"/>
      </w:trPr>
      <w:tc>
        <w:tcPr>
          <w:tcW w:w="9751" w:type="dxa"/>
          <w:vAlign w:val="center"/>
        </w:tcPr>
        <w:p w14:paraId="3F26C555" w14:textId="03E73059" w:rsidR="008A20F0" w:rsidRPr="006619BF" w:rsidRDefault="008A20F0" w:rsidP="009B26AF">
          <w:pPr>
            <w:pStyle w:val="Footer"/>
          </w:pPr>
        </w:p>
      </w:tc>
      <w:tc>
        <w:tcPr>
          <w:tcW w:w="737" w:type="dxa"/>
          <w:shd w:val="clear" w:color="auto" w:fill="0098DB" w:themeFill="accent1"/>
          <w:vAlign w:val="center"/>
        </w:tcPr>
        <w:p w14:paraId="4D6D362E" w14:textId="77777777" w:rsidR="008A20F0" w:rsidRPr="00665D1C" w:rsidRDefault="001C13A3" w:rsidP="009B26AF">
          <w:pPr>
            <w:pStyle w:val="PageNumber"/>
          </w:pP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w:t>
            </w:r>
          </w:fldSimple>
        </w:p>
      </w:tc>
    </w:tr>
  </w:tbl>
  <w:p w14:paraId="1439693E" w14:textId="77777777" w:rsidR="008A20F0" w:rsidRPr="00455AA4" w:rsidRDefault="008A20F0" w:rsidP="00CB1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B6E94" w14:textId="77777777" w:rsidR="003250AB" w:rsidRDefault="003250AB" w:rsidP="000D4D4E">
      <w:r>
        <w:separator/>
      </w:r>
    </w:p>
    <w:p w14:paraId="340E00AE" w14:textId="77777777" w:rsidR="003250AB" w:rsidRDefault="003250AB"/>
  </w:footnote>
  <w:footnote w:type="continuationSeparator" w:id="0">
    <w:p w14:paraId="6FF81016" w14:textId="77777777" w:rsidR="003250AB" w:rsidRDefault="003250AB" w:rsidP="000D4D4E">
      <w:r>
        <w:continuationSeparator/>
      </w:r>
    </w:p>
    <w:p w14:paraId="1A8E1FF2" w14:textId="77777777" w:rsidR="003250AB" w:rsidRDefault="003250AB"/>
  </w:footnote>
  <w:footnote w:type="continuationNotice" w:id="1">
    <w:p w14:paraId="274B288A" w14:textId="77777777" w:rsidR="003250AB" w:rsidRDefault="003250AB">
      <w:pPr>
        <w:spacing w:after="0"/>
      </w:pPr>
    </w:p>
    <w:p w14:paraId="095EEC9C" w14:textId="77777777" w:rsidR="003250AB" w:rsidRDefault="00325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852" w:tblpY="852"/>
      <w:tblW w:w="10206" w:type="dxa"/>
      <w:tblLayout w:type="fixed"/>
      <w:tblCellMar>
        <w:left w:w="0" w:type="dxa"/>
        <w:right w:w="0" w:type="dxa"/>
      </w:tblCellMar>
      <w:tblLook w:val="04A0" w:firstRow="1" w:lastRow="0" w:firstColumn="1" w:lastColumn="0" w:noHBand="0" w:noVBand="1"/>
    </w:tblPr>
    <w:tblGrid>
      <w:gridCol w:w="8505"/>
      <w:gridCol w:w="1701"/>
    </w:tblGrid>
    <w:tr w:rsidR="00CB138C" w14:paraId="614D1EB5" w14:textId="77777777" w:rsidTr="009B26AF">
      <w:trPr>
        <w:trHeight w:val="567"/>
      </w:trPr>
      <w:tc>
        <w:tcPr>
          <w:tcW w:w="8505" w:type="dxa"/>
          <w:vAlign w:val="bottom"/>
        </w:tcPr>
        <w:p w14:paraId="29551548" w14:textId="77777777" w:rsidR="00CB138C" w:rsidRPr="006619BF" w:rsidRDefault="00180181" w:rsidP="009B26AF">
          <w:pPr>
            <w:pStyle w:val="Header"/>
          </w:pPr>
          <w:fldSimple w:instr=" STYLEREF  ~DocTitle ">
            <w:r>
              <w:rPr>
                <w:noProof/>
              </w:rPr>
              <w:t>&lt;Click here and insert Document Title&gt;</w:t>
            </w:r>
          </w:fldSimple>
        </w:p>
      </w:tc>
      <w:tc>
        <w:tcPr>
          <w:tcW w:w="1701" w:type="dxa"/>
        </w:tcPr>
        <w:p w14:paraId="401E3111" w14:textId="77777777" w:rsidR="00CB138C" w:rsidRDefault="00CB138C" w:rsidP="009B26AF">
          <w:pPr>
            <w:pStyle w:val="Header"/>
          </w:pPr>
          <w:r w:rsidRPr="005E7662">
            <w:rPr>
              <w:noProof/>
              <w:lang w:eastAsia="en-GB"/>
            </w:rPr>
            <w:drawing>
              <wp:inline distT="0" distB="0" distL="0" distR="0" wp14:anchorId="5D4A1F39" wp14:editId="7F9CA72B">
                <wp:extent cx="1051200"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1200" cy="360000"/>
                        </a:xfrm>
                        <a:prstGeom prst="rect">
                          <a:avLst/>
                        </a:prstGeom>
                        <a:noFill/>
                        <a:ln>
                          <a:noFill/>
                        </a:ln>
                        <a:effectLst/>
                      </pic:spPr>
                    </pic:pic>
                  </a:graphicData>
                </a:graphic>
              </wp:inline>
            </w:drawing>
          </w:r>
        </w:p>
      </w:tc>
    </w:tr>
  </w:tbl>
  <w:p w14:paraId="669FF52C" w14:textId="77777777" w:rsidR="00CB138C" w:rsidRDefault="00CB1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F6BB" w14:textId="77777777" w:rsidR="009C4FEE" w:rsidRDefault="00600959">
    <w:pPr>
      <w:pStyle w:val="Header"/>
    </w:pPr>
    <w:r w:rsidRPr="005E7662">
      <w:rPr>
        <w:noProof/>
        <w:lang w:eastAsia="en-GB"/>
      </w:rPr>
      <w:drawing>
        <wp:anchor distT="0" distB="0" distL="114300" distR="114300" simplePos="0" relativeHeight="251670528" behindDoc="1" locked="1" layoutInCell="1" allowOverlap="1" wp14:anchorId="37C6182E" wp14:editId="459A646B">
          <wp:simplePos x="5076967" y="696036"/>
          <wp:positionH relativeFrom="margin">
            <wp:align>right</wp:align>
          </wp:positionH>
          <wp:positionV relativeFrom="page">
            <wp:posOffset>540385</wp:posOffset>
          </wp:positionV>
          <wp:extent cx="2088000" cy="712800"/>
          <wp:effectExtent l="0" t="0" r="762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8000" cy="712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852" w:tblpY="852"/>
      <w:tblW w:w="10206" w:type="dxa"/>
      <w:tblLayout w:type="fixed"/>
      <w:tblCellMar>
        <w:left w:w="0" w:type="dxa"/>
        <w:right w:w="0" w:type="dxa"/>
      </w:tblCellMar>
      <w:tblLook w:val="04A0" w:firstRow="1" w:lastRow="0" w:firstColumn="1" w:lastColumn="0" w:noHBand="0" w:noVBand="1"/>
    </w:tblPr>
    <w:tblGrid>
      <w:gridCol w:w="8505"/>
      <w:gridCol w:w="1701"/>
    </w:tblGrid>
    <w:tr w:rsidR="008A20F0" w14:paraId="352867B2" w14:textId="77777777" w:rsidTr="009B26AF">
      <w:trPr>
        <w:trHeight w:val="567"/>
      </w:trPr>
      <w:tc>
        <w:tcPr>
          <w:tcW w:w="8505" w:type="dxa"/>
          <w:vAlign w:val="bottom"/>
        </w:tcPr>
        <w:p w14:paraId="33BECAD0" w14:textId="07A4ECB4" w:rsidR="008A20F0" w:rsidRPr="006619BF" w:rsidRDefault="005E4755" w:rsidP="009B26AF">
          <w:pPr>
            <w:pStyle w:val="Header"/>
          </w:pPr>
          <w:fldSimple w:instr=" STYLEREF  ~DocTitle ">
            <w:r w:rsidR="00C51514">
              <w:rPr>
                <w:noProof/>
              </w:rPr>
              <w:t>Application to organise a Webinar Series</w:t>
            </w:r>
          </w:fldSimple>
        </w:p>
      </w:tc>
      <w:tc>
        <w:tcPr>
          <w:tcW w:w="1701" w:type="dxa"/>
        </w:tcPr>
        <w:p w14:paraId="397769F3" w14:textId="77777777" w:rsidR="008A20F0" w:rsidRDefault="008A20F0" w:rsidP="009B26AF">
          <w:pPr>
            <w:pStyle w:val="Header"/>
          </w:pPr>
          <w:r w:rsidRPr="005E7662">
            <w:rPr>
              <w:noProof/>
              <w:lang w:eastAsia="en-GB"/>
            </w:rPr>
            <w:drawing>
              <wp:inline distT="0" distB="0" distL="0" distR="0" wp14:anchorId="4F0B3031" wp14:editId="7B44A109">
                <wp:extent cx="105120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1200" cy="360000"/>
                        </a:xfrm>
                        <a:prstGeom prst="rect">
                          <a:avLst/>
                        </a:prstGeom>
                        <a:noFill/>
                        <a:ln>
                          <a:noFill/>
                        </a:ln>
                        <a:effectLst/>
                      </pic:spPr>
                    </pic:pic>
                  </a:graphicData>
                </a:graphic>
              </wp:inline>
            </w:drawing>
          </w:r>
        </w:p>
      </w:tc>
    </w:tr>
  </w:tbl>
  <w:p w14:paraId="6A1ED806" w14:textId="77777777" w:rsidR="008A20F0" w:rsidRDefault="008A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1880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2034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4A9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0467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4E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ED3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8E83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58EA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61A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48A6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032F24"/>
    <w:multiLevelType w:val="multilevel"/>
    <w:tmpl w:val="0BEA553C"/>
    <w:lvl w:ilvl="0">
      <w:start w:val="1"/>
      <w:numFmt w:val="decimal"/>
      <w:lvlRestart w:val="0"/>
      <w:isLgl/>
      <w:lvlText w:val="%1"/>
      <w:lvlJc w:val="right"/>
      <w:pPr>
        <w:tabs>
          <w:tab w:val="num" w:pos="0"/>
        </w:tabs>
        <w:ind w:left="0" w:hanging="198"/>
      </w:pPr>
      <w:rPr>
        <w:rFonts w:ascii="Arial" w:hAnsi="Arial" w:cs="Arial"/>
        <w:b/>
        <w:color w:val="053747"/>
        <w:sz w:val="32"/>
      </w:rPr>
    </w:lvl>
    <w:lvl w:ilvl="1">
      <w:start w:val="1"/>
      <w:numFmt w:val="decimal"/>
      <w:isLgl/>
      <w:lvlText w:val="%1.%2"/>
      <w:lvlJc w:val="right"/>
      <w:pPr>
        <w:tabs>
          <w:tab w:val="num" w:pos="0"/>
        </w:tabs>
        <w:ind w:left="0" w:hanging="198"/>
      </w:pPr>
      <w:rPr>
        <w:rFonts w:ascii="Arial" w:hAnsi="Arial" w:cs="Arial"/>
        <w:b/>
        <w:color w:val="0081AD"/>
        <w:sz w:val="18"/>
      </w:rPr>
    </w:lvl>
    <w:lvl w:ilvl="2">
      <w:start w:val="1"/>
      <w:numFmt w:val="decimal"/>
      <w:isLgl/>
      <w:lvlText w:val="%1.%2.%3"/>
      <w:lvlJc w:val="right"/>
      <w:pPr>
        <w:tabs>
          <w:tab w:val="num" w:pos="0"/>
        </w:tabs>
        <w:ind w:left="0" w:hanging="198"/>
      </w:pPr>
      <w:rPr>
        <w:rFonts w:ascii="Arial" w:hAnsi="Arial" w:cs="Arial"/>
        <w:b w:val="0"/>
        <w:color w:val="0081AD"/>
        <w:sz w:val="18"/>
      </w:rPr>
    </w:lvl>
    <w:lvl w:ilvl="3">
      <w:start w:val="1"/>
      <w:numFmt w:val="decimal"/>
      <w:isLgl/>
      <w:lvlText w:val="%1.%2.%3.%4"/>
      <w:lvlJc w:val="right"/>
      <w:pPr>
        <w:tabs>
          <w:tab w:val="num" w:pos="0"/>
        </w:tabs>
        <w:ind w:left="0" w:hanging="198"/>
      </w:pPr>
      <w:rPr>
        <w:rFonts w:ascii="Arial" w:hAnsi="Arial" w:cs="Arial"/>
        <w:b w:val="0"/>
        <w:color w:val="0081AD"/>
        <w:sz w:val="18"/>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8A0436B"/>
    <w:multiLevelType w:val="multilevel"/>
    <w:tmpl w:val="AD18F7C2"/>
    <w:lvl w:ilvl="0">
      <w:start w:val="1"/>
      <w:numFmt w:val="upperLetter"/>
      <w:lvlRestart w:val="0"/>
      <w:pStyle w:val="AppHead"/>
      <w:lvlText w:val="%1"/>
      <w:lvlJc w:val="left"/>
      <w:pPr>
        <w:ind w:left="0" w:hanging="851"/>
      </w:pPr>
      <w:rPr>
        <w:rFonts w:ascii="Calibri Light" w:hAnsi="Calibri Light" w:cs="Arial" w:hint="default"/>
        <w:b w:val="0"/>
        <w:i w:val="0"/>
        <w:color w:val="0098DB" w:themeColor="accent1"/>
        <w:sz w:val="72"/>
      </w:rPr>
    </w:lvl>
    <w:lvl w:ilvl="1">
      <w:start w:val="1"/>
      <w:numFmt w:val="decimal"/>
      <w:lvlText w:val="%1.%2"/>
      <w:lvlJc w:val="right"/>
      <w:pPr>
        <w:tabs>
          <w:tab w:val="num" w:pos="0"/>
        </w:tabs>
        <w:ind w:left="0" w:hanging="283"/>
      </w:pPr>
      <w:rPr>
        <w:rFonts w:ascii="Arial" w:hAnsi="Arial" w:cs="Arial" w:hint="default"/>
        <w:b/>
        <w:i w:val="0"/>
        <w:color w:val="00B9F2"/>
        <w:sz w:val="28"/>
      </w:rPr>
    </w:lvl>
    <w:lvl w:ilvl="2">
      <w:start w:val="1"/>
      <w:numFmt w:val="decimal"/>
      <w:lvlText w:val="%1.%2.%3"/>
      <w:lvlJc w:val="left"/>
      <w:pPr>
        <w:tabs>
          <w:tab w:val="num" w:pos="0"/>
        </w:tabs>
        <w:ind w:left="0" w:hanging="283"/>
      </w:pPr>
      <w:rPr>
        <w:rFonts w:ascii="Arial" w:hAnsi="Arial" w:cs="Arial" w:hint="default"/>
        <w:b/>
        <w:i w:val="0"/>
        <w:color w:val="00B9F2"/>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0E78EC"/>
    <w:multiLevelType w:val="hybridMultilevel"/>
    <w:tmpl w:val="60AC08B4"/>
    <w:lvl w:ilvl="0" w:tplc="36F6DE4A">
      <w:start w:val="1"/>
      <w:numFmt w:val="bullet"/>
      <w:lvlText w:val="‒"/>
      <w:lvlJc w:val="left"/>
      <w:pPr>
        <w:tabs>
          <w:tab w:val="num" w:pos="851"/>
        </w:tabs>
        <w:ind w:left="851" w:hanging="426"/>
      </w:pPr>
      <w:rPr>
        <w:rFonts w:ascii="Calibri" w:hAnsi="Calibri" w:hint="default"/>
        <w:color w:val="0098DB" w:themeColor="accent1"/>
      </w:rPr>
    </w:lvl>
    <w:lvl w:ilvl="1" w:tplc="08090003" w:tentative="1">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4A0744BE"/>
    <w:multiLevelType w:val="multilevel"/>
    <w:tmpl w:val="BB206982"/>
    <w:lvl w:ilvl="0">
      <w:start w:val="1"/>
      <w:numFmt w:val="bullet"/>
      <w:lvlText w:val=""/>
      <w:lvlJc w:val="left"/>
      <w:pPr>
        <w:tabs>
          <w:tab w:val="num" w:pos="425"/>
        </w:tabs>
        <w:ind w:left="425" w:hanging="425"/>
      </w:pPr>
      <w:rPr>
        <w:rFonts w:ascii="Wingdings" w:hAnsi="Wingdings" w:hint="default"/>
        <w:color w:val="0098DB" w:themeColor="accent1"/>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4" w15:restartNumberingAfterBreak="0">
    <w:nsid w:val="54CF620D"/>
    <w:multiLevelType w:val="multilevel"/>
    <w:tmpl w:val="9E98BF8A"/>
    <w:lvl w:ilvl="0">
      <w:start w:val="1"/>
      <w:numFmt w:val="decimal"/>
      <w:lvlRestart w:val="0"/>
      <w:isLgl/>
      <w:lvlText w:val="%1"/>
      <w:lvlJc w:val="left"/>
      <w:pPr>
        <w:tabs>
          <w:tab w:val="num" w:pos="0"/>
        </w:tabs>
        <w:ind w:left="0" w:hanging="851"/>
      </w:pPr>
      <w:rPr>
        <w:rFonts w:ascii="Calibri Light" w:hAnsi="Calibri Light" w:hint="default"/>
        <w:b w:val="0"/>
        <w:sz w:val="96"/>
      </w:rPr>
    </w:lvl>
    <w:lvl w:ilvl="1">
      <w:start w:val="1"/>
      <w:numFmt w:val="decimal"/>
      <w:isLgl/>
      <w:lvlText w:val="%1.%2"/>
      <w:lvlJc w:val="left"/>
      <w:pPr>
        <w:tabs>
          <w:tab w:val="num" w:pos="0"/>
        </w:tabs>
        <w:ind w:left="0" w:hanging="851"/>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15" w15:restartNumberingAfterBreak="0">
    <w:nsid w:val="55F96F15"/>
    <w:multiLevelType w:val="multilevel"/>
    <w:tmpl w:val="0D861E1E"/>
    <w:lvl w:ilvl="0">
      <w:start w:val="1"/>
      <w:numFmt w:val="bullet"/>
      <w:pStyle w:val="Bullet1"/>
      <w:lvlText w:val=""/>
      <w:lvlJc w:val="left"/>
      <w:pPr>
        <w:tabs>
          <w:tab w:val="num" w:pos="284"/>
        </w:tabs>
        <w:ind w:left="284" w:hanging="284"/>
      </w:pPr>
      <w:rPr>
        <w:rFonts w:ascii="Wingdings" w:hAnsi="Wingdings" w:hint="default"/>
        <w:color w:val="0098DB" w:themeColor="accent1"/>
      </w:rPr>
    </w:lvl>
    <w:lvl w:ilvl="1">
      <w:start w:val="1"/>
      <w:numFmt w:val="bullet"/>
      <w:pStyle w:val="Bullet2"/>
      <w:lvlText w:val="–"/>
      <w:lvlJc w:val="left"/>
      <w:pPr>
        <w:tabs>
          <w:tab w:val="num" w:pos="567"/>
        </w:tabs>
        <w:ind w:left="567" w:hanging="283"/>
      </w:pPr>
      <w:rPr>
        <w:rFonts w:ascii="(none)" w:hAnsi="(none)" w:hint="default"/>
        <w:color w:val="0098DB" w:themeColor="accent1"/>
      </w:rPr>
    </w:lvl>
    <w:lvl w:ilvl="2">
      <w:start w:val="1"/>
      <w:numFmt w:val="bullet"/>
      <w:pStyle w:val="Bullet3"/>
      <w:lvlText w:val="–"/>
      <w:lvlJc w:val="left"/>
      <w:pPr>
        <w:tabs>
          <w:tab w:val="num" w:pos="851"/>
        </w:tabs>
        <w:ind w:left="851" w:hanging="284"/>
      </w:pPr>
      <w:rPr>
        <w:rFonts w:ascii="(none)" w:hAnsi="(none)" w:hint="default"/>
        <w:color w:val="0098DB"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6" w15:restartNumberingAfterBreak="0">
    <w:nsid w:val="6EE3444F"/>
    <w:multiLevelType w:val="hybridMultilevel"/>
    <w:tmpl w:val="F788D6EA"/>
    <w:lvl w:ilvl="0" w:tplc="5E7635DE">
      <w:start w:val="1"/>
      <w:numFmt w:val="bullet"/>
      <w:pStyle w:val="TableBullet1"/>
      <w:lvlText w:val=""/>
      <w:lvlJc w:val="left"/>
      <w:pPr>
        <w:tabs>
          <w:tab w:val="num" w:pos="227"/>
        </w:tabs>
        <w:ind w:left="227" w:hanging="227"/>
      </w:pPr>
      <w:rPr>
        <w:rFonts w:ascii="Wingdings" w:hAnsi="Wingdings" w:hint="default"/>
        <w:color w:val="0098DB" w:themeColor="accent1"/>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6A3518"/>
    <w:multiLevelType w:val="multilevel"/>
    <w:tmpl w:val="2A18266C"/>
    <w:lvl w:ilvl="0">
      <w:start w:val="1"/>
      <w:numFmt w:val="decimal"/>
      <w:pStyle w:val="NumBullet1"/>
      <w:lvlText w:val="%1."/>
      <w:lvlJc w:val="left"/>
      <w:pPr>
        <w:tabs>
          <w:tab w:val="num" w:pos="425"/>
        </w:tabs>
        <w:ind w:left="425" w:hanging="425"/>
      </w:pPr>
      <w:rPr>
        <w:rFonts w:hint="default"/>
        <w:color w:val="0098DB" w:themeColor="accent1"/>
      </w:rPr>
    </w:lvl>
    <w:lvl w:ilvl="1">
      <w:start w:val="1"/>
      <w:numFmt w:val="lowerLetter"/>
      <w:pStyle w:val="NumBullet2"/>
      <w:lvlText w:val="%2."/>
      <w:lvlJc w:val="left"/>
      <w:pPr>
        <w:tabs>
          <w:tab w:val="num" w:pos="851"/>
        </w:tabs>
        <w:ind w:left="851" w:hanging="426"/>
      </w:pPr>
      <w:rPr>
        <w:rFonts w:hint="default"/>
        <w:color w:val="0098DB" w:themeColor="accent1"/>
      </w:rPr>
    </w:lvl>
    <w:lvl w:ilvl="2">
      <w:start w:val="1"/>
      <w:numFmt w:val="lowerRoman"/>
      <w:pStyle w:val="NumBullet3"/>
      <w:lvlText w:val="%3."/>
      <w:lvlJc w:val="left"/>
      <w:pPr>
        <w:tabs>
          <w:tab w:val="num" w:pos="1276"/>
        </w:tabs>
        <w:ind w:left="1276" w:hanging="425"/>
      </w:pPr>
      <w:rPr>
        <w:rFonts w:hint="default"/>
        <w:color w:val="0098DB"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7C924075"/>
    <w:multiLevelType w:val="hybridMultilevel"/>
    <w:tmpl w:val="19C8791C"/>
    <w:lvl w:ilvl="0" w:tplc="62C4881C">
      <w:start w:val="1"/>
      <w:numFmt w:val="bullet"/>
      <w:lvlText w:val="‒"/>
      <w:lvlJc w:val="left"/>
      <w:pPr>
        <w:tabs>
          <w:tab w:val="num" w:pos="1276"/>
        </w:tabs>
        <w:ind w:left="1276" w:hanging="425"/>
      </w:pPr>
      <w:rPr>
        <w:rFonts w:ascii="Calibri" w:hAnsi="Calibri" w:hint="default"/>
        <w:color w:val="0098DB" w:themeColor="accent1"/>
      </w:rPr>
    </w:lvl>
    <w:lvl w:ilvl="1" w:tplc="08090003" w:tentative="1">
      <w:start w:val="1"/>
      <w:numFmt w:val="bullet"/>
      <w:lvlText w:val="o"/>
      <w:lvlJc w:val="left"/>
      <w:pPr>
        <w:ind w:left="3580" w:hanging="360"/>
      </w:pPr>
      <w:rPr>
        <w:rFonts w:ascii="Courier New" w:hAnsi="Courier New" w:cs="Courier New" w:hint="default"/>
      </w:rPr>
    </w:lvl>
    <w:lvl w:ilvl="2" w:tplc="08090005" w:tentative="1">
      <w:start w:val="1"/>
      <w:numFmt w:val="bullet"/>
      <w:lvlText w:val=""/>
      <w:lvlJc w:val="left"/>
      <w:pPr>
        <w:ind w:left="4300" w:hanging="360"/>
      </w:pPr>
      <w:rPr>
        <w:rFonts w:ascii="Wingdings" w:hAnsi="Wingdings" w:hint="default"/>
      </w:rPr>
    </w:lvl>
    <w:lvl w:ilvl="3" w:tplc="08090001" w:tentative="1">
      <w:start w:val="1"/>
      <w:numFmt w:val="bullet"/>
      <w:lvlText w:val=""/>
      <w:lvlJc w:val="left"/>
      <w:pPr>
        <w:ind w:left="5020" w:hanging="360"/>
      </w:pPr>
      <w:rPr>
        <w:rFonts w:ascii="Symbol" w:hAnsi="Symbol" w:hint="default"/>
      </w:rPr>
    </w:lvl>
    <w:lvl w:ilvl="4" w:tplc="08090003" w:tentative="1">
      <w:start w:val="1"/>
      <w:numFmt w:val="bullet"/>
      <w:lvlText w:val="o"/>
      <w:lvlJc w:val="left"/>
      <w:pPr>
        <w:ind w:left="5740" w:hanging="360"/>
      </w:pPr>
      <w:rPr>
        <w:rFonts w:ascii="Courier New" w:hAnsi="Courier New" w:cs="Courier New" w:hint="default"/>
      </w:rPr>
    </w:lvl>
    <w:lvl w:ilvl="5" w:tplc="08090005" w:tentative="1">
      <w:start w:val="1"/>
      <w:numFmt w:val="bullet"/>
      <w:lvlText w:val=""/>
      <w:lvlJc w:val="left"/>
      <w:pPr>
        <w:ind w:left="6460" w:hanging="360"/>
      </w:pPr>
      <w:rPr>
        <w:rFonts w:ascii="Wingdings" w:hAnsi="Wingdings" w:hint="default"/>
      </w:rPr>
    </w:lvl>
    <w:lvl w:ilvl="6" w:tplc="08090001" w:tentative="1">
      <w:start w:val="1"/>
      <w:numFmt w:val="bullet"/>
      <w:lvlText w:val=""/>
      <w:lvlJc w:val="left"/>
      <w:pPr>
        <w:ind w:left="7180" w:hanging="360"/>
      </w:pPr>
      <w:rPr>
        <w:rFonts w:ascii="Symbol" w:hAnsi="Symbol" w:hint="default"/>
      </w:rPr>
    </w:lvl>
    <w:lvl w:ilvl="7" w:tplc="08090003" w:tentative="1">
      <w:start w:val="1"/>
      <w:numFmt w:val="bullet"/>
      <w:lvlText w:val="o"/>
      <w:lvlJc w:val="left"/>
      <w:pPr>
        <w:ind w:left="7900" w:hanging="360"/>
      </w:pPr>
      <w:rPr>
        <w:rFonts w:ascii="Courier New" w:hAnsi="Courier New" w:cs="Courier New" w:hint="default"/>
      </w:rPr>
    </w:lvl>
    <w:lvl w:ilvl="8" w:tplc="08090005" w:tentative="1">
      <w:start w:val="1"/>
      <w:numFmt w:val="bullet"/>
      <w:lvlText w:val=""/>
      <w:lvlJc w:val="left"/>
      <w:pPr>
        <w:ind w:left="8620" w:hanging="360"/>
      </w:pPr>
      <w:rPr>
        <w:rFonts w:ascii="Wingdings" w:hAnsi="Wingdings" w:hint="default"/>
      </w:rPr>
    </w:lvl>
  </w:abstractNum>
  <w:num w:numId="1" w16cid:durableId="781192441">
    <w:abstractNumId w:val="13"/>
  </w:num>
  <w:num w:numId="2" w16cid:durableId="2086148254">
    <w:abstractNumId w:val="17"/>
  </w:num>
  <w:num w:numId="3" w16cid:durableId="1754428053">
    <w:abstractNumId w:val="16"/>
  </w:num>
  <w:num w:numId="4" w16cid:durableId="2138528611">
    <w:abstractNumId w:val="10"/>
  </w:num>
  <w:num w:numId="5" w16cid:durableId="1180965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6710473">
    <w:abstractNumId w:val="14"/>
  </w:num>
  <w:num w:numId="7" w16cid:durableId="237597036">
    <w:abstractNumId w:val="12"/>
  </w:num>
  <w:num w:numId="8" w16cid:durableId="984240162">
    <w:abstractNumId w:val="18"/>
  </w:num>
  <w:num w:numId="9" w16cid:durableId="2072995684">
    <w:abstractNumId w:val="11"/>
  </w:num>
  <w:num w:numId="10" w16cid:durableId="689070628">
    <w:abstractNumId w:val="15"/>
  </w:num>
  <w:num w:numId="11" w16cid:durableId="1741979568">
    <w:abstractNumId w:val="9"/>
  </w:num>
  <w:num w:numId="12" w16cid:durableId="20252747">
    <w:abstractNumId w:val="7"/>
  </w:num>
  <w:num w:numId="13" w16cid:durableId="1967546467">
    <w:abstractNumId w:val="6"/>
  </w:num>
  <w:num w:numId="14" w16cid:durableId="452794649">
    <w:abstractNumId w:val="5"/>
  </w:num>
  <w:num w:numId="15" w16cid:durableId="1158234156">
    <w:abstractNumId w:val="4"/>
  </w:num>
  <w:num w:numId="16" w16cid:durableId="283273691">
    <w:abstractNumId w:val="8"/>
  </w:num>
  <w:num w:numId="17" w16cid:durableId="1485274974">
    <w:abstractNumId w:val="3"/>
  </w:num>
  <w:num w:numId="18" w16cid:durableId="1739210200">
    <w:abstractNumId w:val="2"/>
  </w:num>
  <w:num w:numId="19" w16cid:durableId="553154142">
    <w:abstractNumId w:val="1"/>
  </w:num>
  <w:num w:numId="20" w16cid:durableId="148145978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V0F29l39X3KkUwwAuzy7gCukyR1VKfsHRgL2Iuxru04Z7WiKJkRekA0IPBvX5VOVJa2tKcPTRICbRBR+Ram4w==" w:salt="C864xp5HUrkuVFKVOkQWC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0181"/>
    <w:rsid w:val="00000DE6"/>
    <w:rsid w:val="000038EC"/>
    <w:rsid w:val="00004A45"/>
    <w:rsid w:val="00004CAE"/>
    <w:rsid w:val="00004E3D"/>
    <w:rsid w:val="00007CB0"/>
    <w:rsid w:val="00014A60"/>
    <w:rsid w:val="00015767"/>
    <w:rsid w:val="00016D12"/>
    <w:rsid w:val="000171CC"/>
    <w:rsid w:val="000175C8"/>
    <w:rsid w:val="0002070D"/>
    <w:rsid w:val="00021697"/>
    <w:rsid w:val="0002176B"/>
    <w:rsid w:val="000220BC"/>
    <w:rsid w:val="00023604"/>
    <w:rsid w:val="00025C4A"/>
    <w:rsid w:val="000277B2"/>
    <w:rsid w:val="00027E1D"/>
    <w:rsid w:val="0003025A"/>
    <w:rsid w:val="000303F6"/>
    <w:rsid w:val="00030B53"/>
    <w:rsid w:val="00033281"/>
    <w:rsid w:val="0003358C"/>
    <w:rsid w:val="0003519F"/>
    <w:rsid w:val="00035B5B"/>
    <w:rsid w:val="000368FD"/>
    <w:rsid w:val="00037E54"/>
    <w:rsid w:val="000402C3"/>
    <w:rsid w:val="00040AB1"/>
    <w:rsid w:val="00041E95"/>
    <w:rsid w:val="00042126"/>
    <w:rsid w:val="00043C11"/>
    <w:rsid w:val="0004538F"/>
    <w:rsid w:val="000454C6"/>
    <w:rsid w:val="00046818"/>
    <w:rsid w:val="00047429"/>
    <w:rsid w:val="000520DF"/>
    <w:rsid w:val="00052B3A"/>
    <w:rsid w:val="00053D47"/>
    <w:rsid w:val="00053E30"/>
    <w:rsid w:val="00054788"/>
    <w:rsid w:val="00055B5C"/>
    <w:rsid w:val="00055BFC"/>
    <w:rsid w:val="00056E86"/>
    <w:rsid w:val="00060BA5"/>
    <w:rsid w:val="00062819"/>
    <w:rsid w:val="00066B40"/>
    <w:rsid w:val="000707D4"/>
    <w:rsid w:val="00072C0C"/>
    <w:rsid w:val="000737C5"/>
    <w:rsid w:val="00073831"/>
    <w:rsid w:val="00073BAF"/>
    <w:rsid w:val="000753D9"/>
    <w:rsid w:val="00075BB2"/>
    <w:rsid w:val="00075C83"/>
    <w:rsid w:val="00076C6C"/>
    <w:rsid w:val="00082AEC"/>
    <w:rsid w:val="0008521A"/>
    <w:rsid w:val="000859BA"/>
    <w:rsid w:val="00087BE2"/>
    <w:rsid w:val="00087C91"/>
    <w:rsid w:val="00091E33"/>
    <w:rsid w:val="000932EB"/>
    <w:rsid w:val="000936B3"/>
    <w:rsid w:val="00093ACA"/>
    <w:rsid w:val="00095352"/>
    <w:rsid w:val="00096031"/>
    <w:rsid w:val="000A0414"/>
    <w:rsid w:val="000A1811"/>
    <w:rsid w:val="000A18A8"/>
    <w:rsid w:val="000A1BF4"/>
    <w:rsid w:val="000A2BBE"/>
    <w:rsid w:val="000A2FE6"/>
    <w:rsid w:val="000A3C21"/>
    <w:rsid w:val="000A3C7F"/>
    <w:rsid w:val="000A5D72"/>
    <w:rsid w:val="000A68E6"/>
    <w:rsid w:val="000A7939"/>
    <w:rsid w:val="000B09D1"/>
    <w:rsid w:val="000B265F"/>
    <w:rsid w:val="000B2CD9"/>
    <w:rsid w:val="000B37E9"/>
    <w:rsid w:val="000B4A48"/>
    <w:rsid w:val="000B6E03"/>
    <w:rsid w:val="000C5764"/>
    <w:rsid w:val="000D03C5"/>
    <w:rsid w:val="000D1C7F"/>
    <w:rsid w:val="000D2C2D"/>
    <w:rsid w:val="000D4D1D"/>
    <w:rsid w:val="000D4D4E"/>
    <w:rsid w:val="000D5E36"/>
    <w:rsid w:val="000E0883"/>
    <w:rsid w:val="000E2CAD"/>
    <w:rsid w:val="000E3320"/>
    <w:rsid w:val="000E6283"/>
    <w:rsid w:val="000E6B6D"/>
    <w:rsid w:val="000E7F9F"/>
    <w:rsid w:val="000F0215"/>
    <w:rsid w:val="000F219D"/>
    <w:rsid w:val="000F51E2"/>
    <w:rsid w:val="000F53A3"/>
    <w:rsid w:val="000F5E84"/>
    <w:rsid w:val="000F694D"/>
    <w:rsid w:val="000F6F12"/>
    <w:rsid w:val="000F6FA0"/>
    <w:rsid w:val="00102B3B"/>
    <w:rsid w:val="00102EE8"/>
    <w:rsid w:val="00103D42"/>
    <w:rsid w:val="00104B30"/>
    <w:rsid w:val="001071E3"/>
    <w:rsid w:val="001107DE"/>
    <w:rsid w:val="001163E0"/>
    <w:rsid w:val="0011676D"/>
    <w:rsid w:val="00120431"/>
    <w:rsid w:val="00120BA9"/>
    <w:rsid w:val="001228E8"/>
    <w:rsid w:val="00123CB6"/>
    <w:rsid w:val="00127B24"/>
    <w:rsid w:val="001304E7"/>
    <w:rsid w:val="00131732"/>
    <w:rsid w:val="0013229B"/>
    <w:rsid w:val="00133095"/>
    <w:rsid w:val="001338F4"/>
    <w:rsid w:val="00133E9B"/>
    <w:rsid w:val="001342D4"/>
    <w:rsid w:val="00135538"/>
    <w:rsid w:val="00136722"/>
    <w:rsid w:val="00136C1C"/>
    <w:rsid w:val="0014074F"/>
    <w:rsid w:val="00140C9B"/>
    <w:rsid w:val="00141107"/>
    <w:rsid w:val="00142657"/>
    <w:rsid w:val="00142E9D"/>
    <w:rsid w:val="00145ACF"/>
    <w:rsid w:val="00146302"/>
    <w:rsid w:val="0014798C"/>
    <w:rsid w:val="00155785"/>
    <w:rsid w:val="0016159D"/>
    <w:rsid w:val="00161980"/>
    <w:rsid w:val="001634D6"/>
    <w:rsid w:val="00163E8D"/>
    <w:rsid w:val="00164232"/>
    <w:rsid w:val="001655D9"/>
    <w:rsid w:val="001657CA"/>
    <w:rsid w:val="001673E8"/>
    <w:rsid w:val="00175514"/>
    <w:rsid w:val="0017725B"/>
    <w:rsid w:val="001772A2"/>
    <w:rsid w:val="00180181"/>
    <w:rsid w:val="00182588"/>
    <w:rsid w:val="001837DE"/>
    <w:rsid w:val="00186DE4"/>
    <w:rsid w:val="001966A0"/>
    <w:rsid w:val="00196BC1"/>
    <w:rsid w:val="001A072D"/>
    <w:rsid w:val="001A1763"/>
    <w:rsid w:val="001A260E"/>
    <w:rsid w:val="001A2DF5"/>
    <w:rsid w:val="001A3A82"/>
    <w:rsid w:val="001A5F4D"/>
    <w:rsid w:val="001A789B"/>
    <w:rsid w:val="001A7CED"/>
    <w:rsid w:val="001A7EC9"/>
    <w:rsid w:val="001B0514"/>
    <w:rsid w:val="001B6852"/>
    <w:rsid w:val="001C13A3"/>
    <w:rsid w:val="001C27BA"/>
    <w:rsid w:val="001C3D8F"/>
    <w:rsid w:val="001C4F32"/>
    <w:rsid w:val="001C5BD6"/>
    <w:rsid w:val="001C642A"/>
    <w:rsid w:val="001C691C"/>
    <w:rsid w:val="001C71B1"/>
    <w:rsid w:val="001C77C3"/>
    <w:rsid w:val="001D0F1C"/>
    <w:rsid w:val="001D43BC"/>
    <w:rsid w:val="001D4A59"/>
    <w:rsid w:val="001D5B31"/>
    <w:rsid w:val="001E0474"/>
    <w:rsid w:val="001E2BCE"/>
    <w:rsid w:val="001E49AA"/>
    <w:rsid w:val="001E57B1"/>
    <w:rsid w:val="001E62CA"/>
    <w:rsid w:val="001E7351"/>
    <w:rsid w:val="001E77BB"/>
    <w:rsid w:val="001F152B"/>
    <w:rsid w:val="001F1CE2"/>
    <w:rsid w:val="001F2662"/>
    <w:rsid w:val="001F3C5C"/>
    <w:rsid w:val="001F4439"/>
    <w:rsid w:val="001F505D"/>
    <w:rsid w:val="001F6519"/>
    <w:rsid w:val="001F77B2"/>
    <w:rsid w:val="00200010"/>
    <w:rsid w:val="0020172A"/>
    <w:rsid w:val="002026C0"/>
    <w:rsid w:val="002044B6"/>
    <w:rsid w:val="00204E1D"/>
    <w:rsid w:val="0020552E"/>
    <w:rsid w:val="00205548"/>
    <w:rsid w:val="00212237"/>
    <w:rsid w:val="00213186"/>
    <w:rsid w:val="002152EA"/>
    <w:rsid w:val="0022174C"/>
    <w:rsid w:val="00222FE5"/>
    <w:rsid w:val="00235168"/>
    <w:rsid w:val="0023667C"/>
    <w:rsid w:val="00236F05"/>
    <w:rsid w:val="002418A2"/>
    <w:rsid w:val="00242E14"/>
    <w:rsid w:val="00245B4C"/>
    <w:rsid w:val="00250ED0"/>
    <w:rsid w:val="00253361"/>
    <w:rsid w:val="00256276"/>
    <w:rsid w:val="0026297C"/>
    <w:rsid w:val="002654B0"/>
    <w:rsid w:val="002660D6"/>
    <w:rsid w:val="002708E5"/>
    <w:rsid w:val="00271E7F"/>
    <w:rsid w:val="00274F68"/>
    <w:rsid w:val="002760EF"/>
    <w:rsid w:val="00280400"/>
    <w:rsid w:val="00282DD9"/>
    <w:rsid w:val="0028353B"/>
    <w:rsid w:val="002851EC"/>
    <w:rsid w:val="0028580C"/>
    <w:rsid w:val="00286D7B"/>
    <w:rsid w:val="00291BBE"/>
    <w:rsid w:val="00292A84"/>
    <w:rsid w:val="00292D88"/>
    <w:rsid w:val="0029367A"/>
    <w:rsid w:val="00294A93"/>
    <w:rsid w:val="002956E5"/>
    <w:rsid w:val="00296B35"/>
    <w:rsid w:val="00297023"/>
    <w:rsid w:val="002A36BA"/>
    <w:rsid w:val="002A6514"/>
    <w:rsid w:val="002A682C"/>
    <w:rsid w:val="002A69A0"/>
    <w:rsid w:val="002A71FD"/>
    <w:rsid w:val="002A7B16"/>
    <w:rsid w:val="002B0970"/>
    <w:rsid w:val="002B09F7"/>
    <w:rsid w:val="002B09FC"/>
    <w:rsid w:val="002B4314"/>
    <w:rsid w:val="002B4377"/>
    <w:rsid w:val="002B53F1"/>
    <w:rsid w:val="002B5420"/>
    <w:rsid w:val="002B6E43"/>
    <w:rsid w:val="002C02F5"/>
    <w:rsid w:val="002C266B"/>
    <w:rsid w:val="002C30D0"/>
    <w:rsid w:val="002C4289"/>
    <w:rsid w:val="002C43A3"/>
    <w:rsid w:val="002C750A"/>
    <w:rsid w:val="002D16AD"/>
    <w:rsid w:val="002D31F6"/>
    <w:rsid w:val="002D3F24"/>
    <w:rsid w:val="002D3F7E"/>
    <w:rsid w:val="002D4B32"/>
    <w:rsid w:val="002E17FD"/>
    <w:rsid w:val="002E2255"/>
    <w:rsid w:val="002E3C57"/>
    <w:rsid w:val="002E6D7A"/>
    <w:rsid w:val="002F0377"/>
    <w:rsid w:val="002F3177"/>
    <w:rsid w:val="002F552C"/>
    <w:rsid w:val="00300514"/>
    <w:rsid w:val="00303905"/>
    <w:rsid w:val="00303D8B"/>
    <w:rsid w:val="003047E0"/>
    <w:rsid w:val="003053AF"/>
    <w:rsid w:val="00306EEA"/>
    <w:rsid w:val="00311CB2"/>
    <w:rsid w:val="00313CAE"/>
    <w:rsid w:val="00314A82"/>
    <w:rsid w:val="003152D2"/>
    <w:rsid w:val="00315A90"/>
    <w:rsid w:val="00315E9C"/>
    <w:rsid w:val="00316C8A"/>
    <w:rsid w:val="003174BB"/>
    <w:rsid w:val="00320CDD"/>
    <w:rsid w:val="00320F8E"/>
    <w:rsid w:val="00321406"/>
    <w:rsid w:val="00322323"/>
    <w:rsid w:val="00323244"/>
    <w:rsid w:val="00324EE6"/>
    <w:rsid w:val="003250AB"/>
    <w:rsid w:val="00325EB2"/>
    <w:rsid w:val="003317DF"/>
    <w:rsid w:val="0033319B"/>
    <w:rsid w:val="0033482B"/>
    <w:rsid w:val="00335487"/>
    <w:rsid w:val="00335B9F"/>
    <w:rsid w:val="003410B5"/>
    <w:rsid w:val="0034118D"/>
    <w:rsid w:val="00344520"/>
    <w:rsid w:val="00344C05"/>
    <w:rsid w:val="00346943"/>
    <w:rsid w:val="00347321"/>
    <w:rsid w:val="00351E88"/>
    <w:rsid w:val="00352397"/>
    <w:rsid w:val="00354A0C"/>
    <w:rsid w:val="003560B7"/>
    <w:rsid w:val="00356835"/>
    <w:rsid w:val="00357C71"/>
    <w:rsid w:val="003600C8"/>
    <w:rsid w:val="00360CB6"/>
    <w:rsid w:val="00364D47"/>
    <w:rsid w:val="003656CF"/>
    <w:rsid w:val="00367B7D"/>
    <w:rsid w:val="00371564"/>
    <w:rsid w:val="00371B07"/>
    <w:rsid w:val="00371E3C"/>
    <w:rsid w:val="00371F16"/>
    <w:rsid w:val="003752F3"/>
    <w:rsid w:val="00377311"/>
    <w:rsid w:val="003800FB"/>
    <w:rsid w:val="00380831"/>
    <w:rsid w:val="00382B6A"/>
    <w:rsid w:val="00385220"/>
    <w:rsid w:val="00385692"/>
    <w:rsid w:val="00386782"/>
    <w:rsid w:val="00392AC0"/>
    <w:rsid w:val="003A363A"/>
    <w:rsid w:val="003A46CF"/>
    <w:rsid w:val="003B0D95"/>
    <w:rsid w:val="003B28A8"/>
    <w:rsid w:val="003B2FC2"/>
    <w:rsid w:val="003B3C7F"/>
    <w:rsid w:val="003B4E29"/>
    <w:rsid w:val="003B4F48"/>
    <w:rsid w:val="003B5C6E"/>
    <w:rsid w:val="003B5D32"/>
    <w:rsid w:val="003B79D2"/>
    <w:rsid w:val="003C08F9"/>
    <w:rsid w:val="003C0D98"/>
    <w:rsid w:val="003C287D"/>
    <w:rsid w:val="003C2F5F"/>
    <w:rsid w:val="003C5052"/>
    <w:rsid w:val="003C571E"/>
    <w:rsid w:val="003C5B1F"/>
    <w:rsid w:val="003C67FC"/>
    <w:rsid w:val="003C6DF2"/>
    <w:rsid w:val="003C79FC"/>
    <w:rsid w:val="003D1265"/>
    <w:rsid w:val="003D13AB"/>
    <w:rsid w:val="003D222A"/>
    <w:rsid w:val="003D2577"/>
    <w:rsid w:val="003D5933"/>
    <w:rsid w:val="003D5F37"/>
    <w:rsid w:val="003E3832"/>
    <w:rsid w:val="003E4E6E"/>
    <w:rsid w:val="003E56C0"/>
    <w:rsid w:val="003E6792"/>
    <w:rsid w:val="003F24DB"/>
    <w:rsid w:val="003F26B0"/>
    <w:rsid w:val="003F2AA0"/>
    <w:rsid w:val="003F30FE"/>
    <w:rsid w:val="003F3164"/>
    <w:rsid w:val="00400759"/>
    <w:rsid w:val="00404972"/>
    <w:rsid w:val="00404D2B"/>
    <w:rsid w:val="00410A9F"/>
    <w:rsid w:val="004114C2"/>
    <w:rsid w:val="00412388"/>
    <w:rsid w:val="004224BF"/>
    <w:rsid w:val="004249DA"/>
    <w:rsid w:val="00426533"/>
    <w:rsid w:val="0043064A"/>
    <w:rsid w:val="00430D9B"/>
    <w:rsid w:val="00431ECA"/>
    <w:rsid w:val="004322B5"/>
    <w:rsid w:val="004358F7"/>
    <w:rsid w:val="00436F01"/>
    <w:rsid w:val="00437EAB"/>
    <w:rsid w:val="0044047A"/>
    <w:rsid w:val="00441B2A"/>
    <w:rsid w:val="00444E7B"/>
    <w:rsid w:val="004461A3"/>
    <w:rsid w:val="00446632"/>
    <w:rsid w:val="004519B7"/>
    <w:rsid w:val="00454260"/>
    <w:rsid w:val="004542D3"/>
    <w:rsid w:val="004544FF"/>
    <w:rsid w:val="00455AA4"/>
    <w:rsid w:val="004570ED"/>
    <w:rsid w:val="00462118"/>
    <w:rsid w:val="00462DDE"/>
    <w:rsid w:val="00462DF4"/>
    <w:rsid w:val="004634C8"/>
    <w:rsid w:val="0046412A"/>
    <w:rsid w:val="00464863"/>
    <w:rsid w:val="00470A4B"/>
    <w:rsid w:val="00471E04"/>
    <w:rsid w:val="0047212E"/>
    <w:rsid w:val="00472775"/>
    <w:rsid w:val="00472F82"/>
    <w:rsid w:val="00473080"/>
    <w:rsid w:val="00474914"/>
    <w:rsid w:val="00474AC6"/>
    <w:rsid w:val="004759DD"/>
    <w:rsid w:val="004771DA"/>
    <w:rsid w:val="004800E6"/>
    <w:rsid w:val="0048155F"/>
    <w:rsid w:val="004828C3"/>
    <w:rsid w:val="00482F4E"/>
    <w:rsid w:val="00485921"/>
    <w:rsid w:val="00490F45"/>
    <w:rsid w:val="00490F9D"/>
    <w:rsid w:val="004929F3"/>
    <w:rsid w:val="004941DB"/>
    <w:rsid w:val="0049557D"/>
    <w:rsid w:val="004958E6"/>
    <w:rsid w:val="00497F28"/>
    <w:rsid w:val="004A0F85"/>
    <w:rsid w:val="004A3151"/>
    <w:rsid w:val="004A40D3"/>
    <w:rsid w:val="004A6E00"/>
    <w:rsid w:val="004A71F3"/>
    <w:rsid w:val="004A7D2F"/>
    <w:rsid w:val="004B4C75"/>
    <w:rsid w:val="004B6521"/>
    <w:rsid w:val="004B71BF"/>
    <w:rsid w:val="004B73C2"/>
    <w:rsid w:val="004C1762"/>
    <w:rsid w:val="004C2821"/>
    <w:rsid w:val="004C2FD9"/>
    <w:rsid w:val="004C4494"/>
    <w:rsid w:val="004D0EC4"/>
    <w:rsid w:val="004D287A"/>
    <w:rsid w:val="004D4101"/>
    <w:rsid w:val="004D47E6"/>
    <w:rsid w:val="004D5E1B"/>
    <w:rsid w:val="004E0D55"/>
    <w:rsid w:val="004E323E"/>
    <w:rsid w:val="004E3499"/>
    <w:rsid w:val="004E39CC"/>
    <w:rsid w:val="004E5CB1"/>
    <w:rsid w:val="004E7312"/>
    <w:rsid w:val="004F1E40"/>
    <w:rsid w:val="004F4782"/>
    <w:rsid w:val="004F5864"/>
    <w:rsid w:val="0050039F"/>
    <w:rsid w:val="0050486A"/>
    <w:rsid w:val="00504873"/>
    <w:rsid w:val="0050658C"/>
    <w:rsid w:val="00510313"/>
    <w:rsid w:val="0051129C"/>
    <w:rsid w:val="00513CE4"/>
    <w:rsid w:val="00515BFF"/>
    <w:rsid w:val="005166F4"/>
    <w:rsid w:val="00520AB5"/>
    <w:rsid w:val="00520FBC"/>
    <w:rsid w:val="00523942"/>
    <w:rsid w:val="005243F9"/>
    <w:rsid w:val="005264EE"/>
    <w:rsid w:val="00531020"/>
    <w:rsid w:val="00531069"/>
    <w:rsid w:val="00533B29"/>
    <w:rsid w:val="00535726"/>
    <w:rsid w:val="00536D9E"/>
    <w:rsid w:val="00537886"/>
    <w:rsid w:val="00540B08"/>
    <w:rsid w:val="00540BAC"/>
    <w:rsid w:val="005417B0"/>
    <w:rsid w:val="00542FDC"/>
    <w:rsid w:val="00544C21"/>
    <w:rsid w:val="00545A31"/>
    <w:rsid w:val="0055695F"/>
    <w:rsid w:val="00556D54"/>
    <w:rsid w:val="00560B5E"/>
    <w:rsid w:val="005620D0"/>
    <w:rsid w:val="005639AA"/>
    <w:rsid w:val="00566ADC"/>
    <w:rsid w:val="005676EF"/>
    <w:rsid w:val="00567939"/>
    <w:rsid w:val="005714B0"/>
    <w:rsid w:val="00571A0B"/>
    <w:rsid w:val="00572463"/>
    <w:rsid w:val="00573FEA"/>
    <w:rsid w:val="00575339"/>
    <w:rsid w:val="00575E8C"/>
    <w:rsid w:val="00576C36"/>
    <w:rsid w:val="0058364F"/>
    <w:rsid w:val="0058436C"/>
    <w:rsid w:val="00585722"/>
    <w:rsid w:val="00585B1D"/>
    <w:rsid w:val="00585F1C"/>
    <w:rsid w:val="00587C45"/>
    <w:rsid w:val="00592E48"/>
    <w:rsid w:val="00592FCC"/>
    <w:rsid w:val="00593934"/>
    <w:rsid w:val="00594243"/>
    <w:rsid w:val="005971AE"/>
    <w:rsid w:val="00597D1E"/>
    <w:rsid w:val="005A039D"/>
    <w:rsid w:val="005A0606"/>
    <w:rsid w:val="005A0827"/>
    <w:rsid w:val="005A0904"/>
    <w:rsid w:val="005A4988"/>
    <w:rsid w:val="005A569A"/>
    <w:rsid w:val="005A6F56"/>
    <w:rsid w:val="005A7AD1"/>
    <w:rsid w:val="005B12BB"/>
    <w:rsid w:val="005B51FE"/>
    <w:rsid w:val="005B5D27"/>
    <w:rsid w:val="005B5E1C"/>
    <w:rsid w:val="005B6E7E"/>
    <w:rsid w:val="005C2E24"/>
    <w:rsid w:val="005C3CA3"/>
    <w:rsid w:val="005C57D1"/>
    <w:rsid w:val="005C6A8F"/>
    <w:rsid w:val="005C6B0A"/>
    <w:rsid w:val="005D1431"/>
    <w:rsid w:val="005D1579"/>
    <w:rsid w:val="005D4211"/>
    <w:rsid w:val="005D7D23"/>
    <w:rsid w:val="005E16BC"/>
    <w:rsid w:val="005E3DFF"/>
    <w:rsid w:val="005E3F79"/>
    <w:rsid w:val="005E4755"/>
    <w:rsid w:val="005E4FC3"/>
    <w:rsid w:val="005E5E0E"/>
    <w:rsid w:val="005E6154"/>
    <w:rsid w:val="005E68E5"/>
    <w:rsid w:val="005E7662"/>
    <w:rsid w:val="005F0B93"/>
    <w:rsid w:val="005F303E"/>
    <w:rsid w:val="005F3C22"/>
    <w:rsid w:val="005F64E7"/>
    <w:rsid w:val="00600109"/>
    <w:rsid w:val="00600959"/>
    <w:rsid w:val="00600A36"/>
    <w:rsid w:val="00601320"/>
    <w:rsid w:val="006030D1"/>
    <w:rsid w:val="00606EB7"/>
    <w:rsid w:val="006103EF"/>
    <w:rsid w:val="00613A99"/>
    <w:rsid w:val="00616BB6"/>
    <w:rsid w:val="00617A1E"/>
    <w:rsid w:val="006202FC"/>
    <w:rsid w:val="006214DA"/>
    <w:rsid w:val="006242BE"/>
    <w:rsid w:val="006264CE"/>
    <w:rsid w:val="0063124D"/>
    <w:rsid w:val="00631AA1"/>
    <w:rsid w:val="00631B0C"/>
    <w:rsid w:val="00632FF3"/>
    <w:rsid w:val="006334C5"/>
    <w:rsid w:val="00634665"/>
    <w:rsid w:val="00635384"/>
    <w:rsid w:val="00637278"/>
    <w:rsid w:val="006379BB"/>
    <w:rsid w:val="00637A57"/>
    <w:rsid w:val="00640B45"/>
    <w:rsid w:val="0064297F"/>
    <w:rsid w:val="00645AC6"/>
    <w:rsid w:val="0064765C"/>
    <w:rsid w:val="00651006"/>
    <w:rsid w:val="006530BB"/>
    <w:rsid w:val="0065347D"/>
    <w:rsid w:val="00653DE4"/>
    <w:rsid w:val="00655F7C"/>
    <w:rsid w:val="006560E6"/>
    <w:rsid w:val="006603D2"/>
    <w:rsid w:val="00660472"/>
    <w:rsid w:val="006619BF"/>
    <w:rsid w:val="00663003"/>
    <w:rsid w:val="00663B2A"/>
    <w:rsid w:val="00665D1C"/>
    <w:rsid w:val="00666B9B"/>
    <w:rsid w:val="00666BB1"/>
    <w:rsid w:val="00666EFA"/>
    <w:rsid w:val="00667F10"/>
    <w:rsid w:val="00672FC4"/>
    <w:rsid w:val="00676B49"/>
    <w:rsid w:val="00677B11"/>
    <w:rsid w:val="00681913"/>
    <w:rsid w:val="00686B6D"/>
    <w:rsid w:val="00687B0C"/>
    <w:rsid w:val="00691C69"/>
    <w:rsid w:val="00691E61"/>
    <w:rsid w:val="00696643"/>
    <w:rsid w:val="006973AF"/>
    <w:rsid w:val="006A0189"/>
    <w:rsid w:val="006A36D5"/>
    <w:rsid w:val="006A4435"/>
    <w:rsid w:val="006A62E1"/>
    <w:rsid w:val="006A6E6D"/>
    <w:rsid w:val="006A7704"/>
    <w:rsid w:val="006B3246"/>
    <w:rsid w:val="006B3D09"/>
    <w:rsid w:val="006B467A"/>
    <w:rsid w:val="006B7922"/>
    <w:rsid w:val="006C25FD"/>
    <w:rsid w:val="006C3239"/>
    <w:rsid w:val="006C39B5"/>
    <w:rsid w:val="006C62B5"/>
    <w:rsid w:val="006D0BBA"/>
    <w:rsid w:val="006D0E38"/>
    <w:rsid w:val="006D234A"/>
    <w:rsid w:val="006D39DE"/>
    <w:rsid w:val="006D430D"/>
    <w:rsid w:val="006D4520"/>
    <w:rsid w:val="006D4FA9"/>
    <w:rsid w:val="006D5854"/>
    <w:rsid w:val="006D5869"/>
    <w:rsid w:val="006E06F6"/>
    <w:rsid w:val="006E461A"/>
    <w:rsid w:val="006E6B64"/>
    <w:rsid w:val="006E7956"/>
    <w:rsid w:val="006E7A61"/>
    <w:rsid w:val="006F1954"/>
    <w:rsid w:val="006F1DFA"/>
    <w:rsid w:val="006F2DDB"/>
    <w:rsid w:val="006F2EE2"/>
    <w:rsid w:val="006F37B6"/>
    <w:rsid w:val="006F474C"/>
    <w:rsid w:val="006F4C13"/>
    <w:rsid w:val="006F4F76"/>
    <w:rsid w:val="006F5832"/>
    <w:rsid w:val="006F7F90"/>
    <w:rsid w:val="00700908"/>
    <w:rsid w:val="00700FA7"/>
    <w:rsid w:val="007016D4"/>
    <w:rsid w:val="00701812"/>
    <w:rsid w:val="00706A0E"/>
    <w:rsid w:val="00712BEE"/>
    <w:rsid w:val="00713142"/>
    <w:rsid w:val="007138E3"/>
    <w:rsid w:val="007167F6"/>
    <w:rsid w:val="00717346"/>
    <w:rsid w:val="007229B5"/>
    <w:rsid w:val="00725238"/>
    <w:rsid w:val="007277F0"/>
    <w:rsid w:val="00730E1A"/>
    <w:rsid w:val="00731E36"/>
    <w:rsid w:val="00732842"/>
    <w:rsid w:val="00732B1B"/>
    <w:rsid w:val="00733DED"/>
    <w:rsid w:val="00736AFE"/>
    <w:rsid w:val="00736C3D"/>
    <w:rsid w:val="0074052B"/>
    <w:rsid w:val="00740CED"/>
    <w:rsid w:val="00744FFB"/>
    <w:rsid w:val="00745C4E"/>
    <w:rsid w:val="00745EE3"/>
    <w:rsid w:val="00750C95"/>
    <w:rsid w:val="007512CE"/>
    <w:rsid w:val="00751C35"/>
    <w:rsid w:val="00753F7E"/>
    <w:rsid w:val="007544E4"/>
    <w:rsid w:val="007554A3"/>
    <w:rsid w:val="0076436A"/>
    <w:rsid w:val="00764BC3"/>
    <w:rsid w:val="00765247"/>
    <w:rsid w:val="00765C46"/>
    <w:rsid w:val="007748E2"/>
    <w:rsid w:val="00777823"/>
    <w:rsid w:val="00780695"/>
    <w:rsid w:val="00781703"/>
    <w:rsid w:val="007819FC"/>
    <w:rsid w:val="00781EDB"/>
    <w:rsid w:val="007823AF"/>
    <w:rsid w:val="00782B3D"/>
    <w:rsid w:val="00783312"/>
    <w:rsid w:val="00784256"/>
    <w:rsid w:val="007866BD"/>
    <w:rsid w:val="00786708"/>
    <w:rsid w:val="00787166"/>
    <w:rsid w:val="007937D0"/>
    <w:rsid w:val="00796218"/>
    <w:rsid w:val="007A2BB3"/>
    <w:rsid w:val="007A2CE1"/>
    <w:rsid w:val="007A47D6"/>
    <w:rsid w:val="007A5A60"/>
    <w:rsid w:val="007A61BF"/>
    <w:rsid w:val="007B3623"/>
    <w:rsid w:val="007B482C"/>
    <w:rsid w:val="007C01BD"/>
    <w:rsid w:val="007C3733"/>
    <w:rsid w:val="007C37D3"/>
    <w:rsid w:val="007C59EC"/>
    <w:rsid w:val="007C60C8"/>
    <w:rsid w:val="007C693A"/>
    <w:rsid w:val="007C737A"/>
    <w:rsid w:val="007D04D0"/>
    <w:rsid w:val="007D45E9"/>
    <w:rsid w:val="007D5970"/>
    <w:rsid w:val="007D6BF1"/>
    <w:rsid w:val="007D7BCC"/>
    <w:rsid w:val="007E007D"/>
    <w:rsid w:val="007E012A"/>
    <w:rsid w:val="007E1178"/>
    <w:rsid w:val="007E1C60"/>
    <w:rsid w:val="007F08EF"/>
    <w:rsid w:val="007F2DA7"/>
    <w:rsid w:val="007F2E7E"/>
    <w:rsid w:val="007F3C63"/>
    <w:rsid w:val="007F4FAC"/>
    <w:rsid w:val="007F520D"/>
    <w:rsid w:val="007F73F6"/>
    <w:rsid w:val="007F7F50"/>
    <w:rsid w:val="00801365"/>
    <w:rsid w:val="00801E7C"/>
    <w:rsid w:val="00801E87"/>
    <w:rsid w:val="00804EB9"/>
    <w:rsid w:val="00811AD2"/>
    <w:rsid w:val="008123DA"/>
    <w:rsid w:val="008148FB"/>
    <w:rsid w:val="00816193"/>
    <w:rsid w:val="008171F8"/>
    <w:rsid w:val="00817C6C"/>
    <w:rsid w:val="00820399"/>
    <w:rsid w:val="00820FA0"/>
    <w:rsid w:val="0082513F"/>
    <w:rsid w:val="008260FD"/>
    <w:rsid w:val="008265D6"/>
    <w:rsid w:val="008268E3"/>
    <w:rsid w:val="00826A57"/>
    <w:rsid w:val="008273A2"/>
    <w:rsid w:val="00830261"/>
    <w:rsid w:val="00832C1B"/>
    <w:rsid w:val="00834B3B"/>
    <w:rsid w:val="008361B2"/>
    <w:rsid w:val="0083750D"/>
    <w:rsid w:val="0083782B"/>
    <w:rsid w:val="00841814"/>
    <w:rsid w:val="00841B65"/>
    <w:rsid w:val="00841BC0"/>
    <w:rsid w:val="00841D8D"/>
    <w:rsid w:val="00841E01"/>
    <w:rsid w:val="00844896"/>
    <w:rsid w:val="00845557"/>
    <w:rsid w:val="00845766"/>
    <w:rsid w:val="0085035E"/>
    <w:rsid w:val="00851820"/>
    <w:rsid w:val="00853CE2"/>
    <w:rsid w:val="00856DD6"/>
    <w:rsid w:val="008579A5"/>
    <w:rsid w:val="00862772"/>
    <w:rsid w:val="0086289A"/>
    <w:rsid w:val="00864328"/>
    <w:rsid w:val="00865715"/>
    <w:rsid w:val="00866678"/>
    <w:rsid w:val="00877579"/>
    <w:rsid w:val="008809DF"/>
    <w:rsid w:val="00880C03"/>
    <w:rsid w:val="00882975"/>
    <w:rsid w:val="00883327"/>
    <w:rsid w:val="0088721B"/>
    <w:rsid w:val="00892882"/>
    <w:rsid w:val="00892E0E"/>
    <w:rsid w:val="00894F32"/>
    <w:rsid w:val="00896330"/>
    <w:rsid w:val="0089714E"/>
    <w:rsid w:val="00897CC5"/>
    <w:rsid w:val="008A0661"/>
    <w:rsid w:val="008A1C8F"/>
    <w:rsid w:val="008A20F0"/>
    <w:rsid w:val="008A328C"/>
    <w:rsid w:val="008A43B5"/>
    <w:rsid w:val="008A52D5"/>
    <w:rsid w:val="008A5325"/>
    <w:rsid w:val="008B16B7"/>
    <w:rsid w:val="008B1789"/>
    <w:rsid w:val="008B3F78"/>
    <w:rsid w:val="008B500F"/>
    <w:rsid w:val="008B7E81"/>
    <w:rsid w:val="008C0F3E"/>
    <w:rsid w:val="008C280C"/>
    <w:rsid w:val="008C3EB1"/>
    <w:rsid w:val="008C3F0A"/>
    <w:rsid w:val="008D0247"/>
    <w:rsid w:val="008D217C"/>
    <w:rsid w:val="008D2619"/>
    <w:rsid w:val="008D267F"/>
    <w:rsid w:val="008D4997"/>
    <w:rsid w:val="008D5649"/>
    <w:rsid w:val="008D64CC"/>
    <w:rsid w:val="008D6F8D"/>
    <w:rsid w:val="008D733C"/>
    <w:rsid w:val="008D7D04"/>
    <w:rsid w:val="008E06F5"/>
    <w:rsid w:val="008E2437"/>
    <w:rsid w:val="008E2D6E"/>
    <w:rsid w:val="008E40E1"/>
    <w:rsid w:val="008E5140"/>
    <w:rsid w:val="008E5607"/>
    <w:rsid w:val="008F0F32"/>
    <w:rsid w:val="008F66A2"/>
    <w:rsid w:val="00900346"/>
    <w:rsid w:val="00901F68"/>
    <w:rsid w:val="00902DCE"/>
    <w:rsid w:val="0090462B"/>
    <w:rsid w:val="00911111"/>
    <w:rsid w:val="0091138B"/>
    <w:rsid w:val="00916362"/>
    <w:rsid w:val="00917B74"/>
    <w:rsid w:val="00917B9D"/>
    <w:rsid w:val="009203AA"/>
    <w:rsid w:val="00920E83"/>
    <w:rsid w:val="00921E90"/>
    <w:rsid w:val="00923169"/>
    <w:rsid w:val="009234F4"/>
    <w:rsid w:val="009240F0"/>
    <w:rsid w:val="00925E9C"/>
    <w:rsid w:val="00927159"/>
    <w:rsid w:val="00931621"/>
    <w:rsid w:val="00933C0E"/>
    <w:rsid w:val="00933C52"/>
    <w:rsid w:val="009419B5"/>
    <w:rsid w:val="00941B9F"/>
    <w:rsid w:val="0094324B"/>
    <w:rsid w:val="00943F12"/>
    <w:rsid w:val="00945218"/>
    <w:rsid w:val="0094712C"/>
    <w:rsid w:val="00950D5C"/>
    <w:rsid w:val="00951992"/>
    <w:rsid w:val="009529E4"/>
    <w:rsid w:val="00954784"/>
    <w:rsid w:val="0095532D"/>
    <w:rsid w:val="00955704"/>
    <w:rsid w:val="0095652A"/>
    <w:rsid w:val="00957439"/>
    <w:rsid w:val="00957B85"/>
    <w:rsid w:val="0096030B"/>
    <w:rsid w:val="00963075"/>
    <w:rsid w:val="00964A74"/>
    <w:rsid w:val="00965EE9"/>
    <w:rsid w:val="009673E6"/>
    <w:rsid w:val="00967CC3"/>
    <w:rsid w:val="009723D1"/>
    <w:rsid w:val="009743C8"/>
    <w:rsid w:val="009745D6"/>
    <w:rsid w:val="0097493E"/>
    <w:rsid w:val="00981912"/>
    <w:rsid w:val="00981F9F"/>
    <w:rsid w:val="00982D87"/>
    <w:rsid w:val="009854AD"/>
    <w:rsid w:val="00986F6A"/>
    <w:rsid w:val="0098793C"/>
    <w:rsid w:val="0099016E"/>
    <w:rsid w:val="0099024D"/>
    <w:rsid w:val="00991491"/>
    <w:rsid w:val="0099167A"/>
    <w:rsid w:val="009928B8"/>
    <w:rsid w:val="009962DA"/>
    <w:rsid w:val="00996855"/>
    <w:rsid w:val="00997516"/>
    <w:rsid w:val="00997AE2"/>
    <w:rsid w:val="009A1AB1"/>
    <w:rsid w:val="009A386E"/>
    <w:rsid w:val="009A4202"/>
    <w:rsid w:val="009A60A8"/>
    <w:rsid w:val="009A6D27"/>
    <w:rsid w:val="009B41A9"/>
    <w:rsid w:val="009C1CAC"/>
    <w:rsid w:val="009C2B6D"/>
    <w:rsid w:val="009C3E62"/>
    <w:rsid w:val="009C4FEE"/>
    <w:rsid w:val="009C6203"/>
    <w:rsid w:val="009C62B7"/>
    <w:rsid w:val="009D1ED2"/>
    <w:rsid w:val="009D4F67"/>
    <w:rsid w:val="009D68E5"/>
    <w:rsid w:val="009D6B42"/>
    <w:rsid w:val="009E079F"/>
    <w:rsid w:val="009E2FDD"/>
    <w:rsid w:val="009E4276"/>
    <w:rsid w:val="009F3791"/>
    <w:rsid w:val="009F3D61"/>
    <w:rsid w:val="009F4328"/>
    <w:rsid w:val="009F494E"/>
    <w:rsid w:val="009F4AB4"/>
    <w:rsid w:val="009F56DF"/>
    <w:rsid w:val="009F6DDA"/>
    <w:rsid w:val="00A032B9"/>
    <w:rsid w:val="00A044B0"/>
    <w:rsid w:val="00A04F02"/>
    <w:rsid w:val="00A07B88"/>
    <w:rsid w:val="00A07EB2"/>
    <w:rsid w:val="00A1023B"/>
    <w:rsid w:val="00A12679"/>
    <w:rsid w:val="00A12CB1"/>
    <w:rsid w:val="00A14036"/>
    <w:rsid w:val="00A14D6C"/>
    <w:rsid w:val="00A15A45"/>
    <w:rsid w:val="00A17081"/>
    <w:rsid w:val="00A22FEA"/>
    <w:rsid w:val="00A24543"/>
    <w:rsid w:val="00A24A5C"/>
    <w:rsid w:val="00A2751B"/>
    <w:rsid w:val="00A32FAA"/>
    <w:rsid w:val="00A34D25"/>
    <w:rsid w:val="00A36A19"/>
    <w:rsid w:val="00A4018D"/>
    <w:rsid w:val="00A40816"/>
    <w:rsid w:val="00A42F77"/>
    <w:rsid w:val="00A44733"/>
    <w:rsid w:val="00A47449"/>
    <w:rsid w:val="00A50334"/>
    <w:rsid w:val="00A56CC4"/>
    <w:rsid w:val="00A610EE"/>
    <w:rsid w:val="00A61322"/>
    <w:rsid w:val="00A617A7"/>
    <w:rsid w:val="00A641E0"/>
    <w:rsid w:val="00A66B5E"/>
    <w:rsid w:val="00A70377"/>
    <w:rsid w:val="00A708A1"/>
    <w:rsid w:val="00A72DF7"/>
    <w:rsid w:val="00A73B21"/>
    <w:rsid w:val="00A740F7"/>
    <w:rsid w:val="00A753B8"/>
    <w:rsid w:val="00A777D2"/>
    <w:rsid w:val="00A7796F"/>
    <w:rsid w:val="00A80DA4"/>
    <w:rsid w:val="00A819C6"/>
    <w:rsid w:val="00A82739"/>
    <w:rsid w:val="00A83898"/>
    <w:rsid w:val="00A8557F"/>
    <w:rsid w:val="00A8737D"/>
    <w:rsid w:val="00A95E75"/>
    <w:rsid w:val="00A96C7D"/>
    <w:rsid w:val="00A96F76"/>
    <w:rsid w:val="00A97EB5"/>
    <w:rsid w:val="00AA2224"/>
    <w:rsid w:val="00AA59F4"/>
    <w:rsid w:val="00AA7D99"/>
    <w:rsid w:val="00AB0683"/>
    <w:rsid w:val="00AB07B6"/>
    <w:rsid w:val="00AB1B2C"/>
    <w:rsid w:val="00AB1C0A"/>
    <w:rsid w:val="00AB1DC2"/>
    <w:rsid w:val="00AB3F19"/>
    <w:rsid w:val="00AB6B4A"/>
    <w:rsid w:val="00AB7DD6"/>
    <w:rsid w:val="00AC2256"/>
    <w:rsid w:val="00AC381E"/>
    <w:rsid w:val="00AC3ACD"/>
    <w:rsid w:val="00AC49B9"/>
    <w:rsid w:val="00AC61D5"/>
    <w:rsid w:val="00AC6B6A"/>
    <w:rsid w:val="00AD0CED"/>
    <w:rsid w:val="00AD4A02"/>
    <w:rsid w:val="00AD5768"/>
    <w:rsid w:val="00AD6798"/>
    <w:rsid w:val="00AD7280"/>
    <w:rsid w:val="00AD7D25"/>
    <w:rsid w:val="00AE09A3"/>
    <w:rsid w:val="00AE212B"/>
    <w:rsid w:val="00AE2B16"/>
    <w:rsid w:val="00AE500F"/>
    <w:rsid w:val="00AE52F9"/>
    <w:rsid w:val="00AF0088"/>
    <w:rsid w:val="00AF018A"/>
    <w:rsid w:val="00AF152B"/>
    <w:rsid w:val="00AF28C2"/>
    <w:rsid w:val="00AF425A"/>
    <w:rsid w:val="00AF42D1"/>
    <w:rsid w:val="00AF6452"/>
    <w:rsid w:val="00AF7281"/>
    <w:rsid w:val="00B00695"/>
    <w:rsid w:val="00B00ACA"/>
    <w:rsid w:val="00B024D9"/>
    <w:rsid w:val="00B041A8"/>
    <w:rsid w:val="00B043AE"/>
    <w:rsid w:val="00B04863"/>
    <w:rsid w:val="00B073A2"/>
    <w:rsid w:val="00B07A15"/>
    <w:rsid w:val="00B10156"/>
    <w:rsid w:val="00B10473"/>
    <w:rsid w:val="00B10D31"/>
    <w:rsid w:val="00B1457A"/>
    <w:rsid w:val="00B146DD"/>
    <w:rsid w:val="00B1593D"/>
    <w:rsid w:val="00B23449"/>
    <w:rsid w:val="00B24C49"/>
    <w:rsid w:val="00B27394"/>
    <w:rsid w:val="00B27E8D"/>
    <w:rsid w:val="00B30DD6"/>
    <w:rsid w:val="00B3294F"/>
    <w:rsid w:val="00B344B7"/>
    <w:rsid w:val="00B35105"/>
    <w:rsid w:val="00B362BA"/>
    <w:rsid w:val="00B420D2"/>
    <w:rsid w:val="00B44A37"/>
    <w:rsid w:val="00B4543B"/>
    <w:rsid w:val="00B45881"/>
    <w:rsid w:val="00B470A3"/>
    <w:rsid w:val="00B55D1B"/>
    <w:rsid w:val="00B606B7"/>
    <w:rsid w:val="00B610AD"/>
    <w:rsid w:val="00B614D7"/>
    <w:rsid w:val="00B63927"/>
    <w:rsid w:val="00B63BC9"/>
    <w:rsid w:val="00B65914"/>
    <w:rsid w:val="00B67559"/>
    <w:rsid w:val="00B676DD"/>
    <w:rsid w:val="00B71CDC"/>
    <w:rsid w:val="00B7539F"/>
    <w:rsid w:val="00B77631"/>
    <w:rsid w:val="00B77938"/>
    <w:rsid w:val="00B83625"/>
    <w:rsid w:val="00B8380D"/>
    <w:rsid w:val="00B8391F"/>
    <w:rsid w:val="00B846EB"/>
    <w:rsid w:val="00B8484D"/>
    <w:rsid w:val="00B84BE2"/>
    <w:rsid w:val="00B8558E"/>
    <w:rsid w:val="00B90AAD"/>
    <w:rsid w:val="00B90DAA"/>
    <w:rsid w:val="00B91D5C"/>
    <w:rsid w:val="00B91E7A"/>
    <w:rsid w:val="00B920C6"/>
    <w:rsid w:val="00B954F3"/>
    <w:rsid w:val="00B9779C"/>
    <w:rsid w:val="00BA3B72"/>
    <w:rsid w:val="00BA68B3"/>
    <w:rsid w:val="00BA74C5"/>
    <w:rsid w:val="00BA7D64"/>
    <w:rsid w:val="00BB159D"/>
    <w:rsid w:val="00BB2D93"/>
    <w:rsid w:val="00BB3482"/>
    <w:rsid w:val="00BB362C"/>
    <w:rsid w:val="00BB407C"/>
    <w:rsid w:val="00BB751D"/>
    <w:rsid w:val="00BC3C90"/>
    <w:rsid w:val="00BD15FB"/>
    <w:rsid w:val="00BD27D2"/>
    <w:rsid w:val="00BD6099"/>
    <w:rsid w:val="00BD6789"/>
    <w:rsid w:val="00BE276A"/>
    <w:rsid w:val="00BE5FEF"/>
    <w:rsid w:val="00BE6434"/>
    <w:rsid w:val="00BE70FB"/>
    <w:rsid w:val="00BE7109"/>
    <w:rsid w:val="00BF36BA"/>
    <w:rsid w:val="00BF54BA"/>
    <w:rsid w:val="00BF7D28"/>
    <w:rsid w:val="00C00608"/>
    <w:rsid w:val="00C0076A"/>
    <w:rsid w:val="00C00A10"/>
    <w:rsid w:val="00C06F17"/>
    <w:rsid w:val="00C118B5"/>
    <w:rsid w:val="00C120DA"/>
    <w:rsid w:val="00C13D86"/>
    <w:rsid w:val="00C143D9"/>
    <w:rsid w:val="00C14477"/>
    <w:rsid w:val="00C20973"/>
    <w:rsid w:val="00C21F0B"/>
    <w:rsid w:val="00C21FDD"/>
    <w:rsid w:val="00C2338E"/>
    <w:rsid w:val="00C233BE"/>
    <w:rsid w:val="00C25ED3"/>
    <w:rsid w:val="00C26B0D"/>
    <w:rsid w:val="00C3052F"/>
    <w:rsid w:val="00C316A8"/>
    <w:rsid w:val="00C326EE"/>
    <w:rsid w:val="00C329D8"/>
    <w:rsid w:val="00C33679"/>
    <w:rsid w:val="00C338CA"/>
    <w:rsid w:val="00C34D11"/>
    <w:rsid w:val="00C34E25"/>
    <w:rsid w:val="00C36325"/>
    <w:rsid w:val="00C41B92"/>
    <w:rsid w:val="00C4234A"/>
    <w:rsid w:val="00C440E0"/>
    <w:rsid w:val="00C4507D"/>
    <w:rsid w:val="00C45756"/>
    <w:rsid w:val="00C463B4"/>
    <w:rsid w:val="00C47B1E"/>
    <w:rsid w:val="00C50E11"/>
    <w:rsid w:val="00C51514"/>
    <w:rsid w:val="00C53C3B"/>
    <w:rsid w:val="00C5451C"/>
    <w:rsid w:val="00C56242"/>
    <w:rsid w:val="00C569AD"/>
    <w:rsid w:val="00C62729"/>
    <w:rsid w:val="00C628F6"/>
    <w:rsid w:val="00C632CA"/>
    <w:rsid w:val="00C64C26"/>
    <w:rsid w:val="00C657A3"/>
    <w:rsid w:val="00C66EC4"/>
    <w:rsid w:val="00C67B0E"/>
    <w:rsid w:val="00C70D54"/>
    <w:rsid w:val="00C71F0E"/>
    <w:rsid w:val="00C725B5"/>
    <w:rsid w:val="00C72CE8"/>
    <w:rsid w:val="00C736E4"/>
    <w:rsid w:val="00C73D4F"/>
    <w:rsid w:val="00C74AED"/>
    <w:rsid w:val="00C75F41"/>
    <w:rsid w:val="00C772F2"/>
    <w:rsid w:val="00C8060E"/>
    <w:rsid w:val="00C80F43"/>
    <w:rsid w:val="00C82050"/>
    <w:rsid w:val="00C82528"/>
    <w:rsid w:val="00C83022"/>
    <w:rsid w:val="00C85AF7"/>
    <w:rsid w:val="00CA1E20"/>
    <w:rsid w:val="00CA220F"/>
    <w:rsid w:val="00CA26A7"/>
    <w:rsid w:val="00CA3355"/>
    <w:rsid w:val="00CA5E07"/>
    <w:rsid w:val="00CA6007"/>
    <w:rsid w:val="00CB0215"/>
    <w:rsid w:val="00CB138C"/>
    <w:rsid w:val="00CB17DB"/>
    <w:rsid w:val="00CB36B7"/>
    <w:rsid w:val="00CB4634"/>
    <w:rsid w:val="00CB4C90"/>
    <w:rsid w:val="00CB6287"/>
    <w:rsid w:val="00CB7FB3"/>
    <w:rsid w:val="00CC0162"/>
    <w:rsid w:val="00CC028A"/>
    <w:rsid w:val="00CC1850"/>
    <w:rsid w:val="00CC1F25"/>
    <w:rsid w:val="00CC2FF8"/>
    <w:rsid w:val="00CC3C4D"/>
    <w:rsid w:val="00CD0190"/>
    <w:rsid w:val="00CD01CD"/>
    <w:rsid w:val="00CD0C9D"/>
    <w:rsid w:val="00CD233C"/>
    <w:rsid w:val="00CD4FBC"/>
    <w:rsid w:val="00CD5188"/>
    <w:rsid w:val="00CE0898"/>
    <w:rsid w:val="00CE08F4"/>
    <w:rsid w:val="00CE13C2"/>
    <w:rsid w:val="00CE4660"/>
    <w:rsid w:val="00CE51C6"/>
    <w:rsid w:val="00CE7A29"/>
    <w:rsid w:val="00CF0D87"/>
    <w:rsid w:val="00CF1121"/>
    <w:rsid w:val="00CF1F7C"/>
    <w:rsid w:val="00CF2175"/>
    <w:rsid w:val="00CF369A"/>
    <w:rsid w:val="00CF47DF"/>
    <w:rsid w:val="00CF5535"/>
    <w:rsid w:val="00CF7CEB"/>
    <w:rsid w:val="00CF7DCC"/>
    <w:rsid w:val="00D00112"/>
    <w:rsid w:val="00D02DFE"/>
    <w:rsid w:val="00D05485"/>
    <w:rsid w:val="00D05F1B"/>
    <w:rsid w:val="00D07449"/>
    <w:rsid w:val="00D120A5"/>
    <w:rsid w:val="00D133A2"/>
    <w:rsid w:val="00D15C8D"/>
    <w:rsid w:val="00D23167"/>
    <w:rsid w:val="00D232B0"/>
    <w:rsid w:val="00D24395"/>
    <w:rsid w:val="00D26A17"/>
    <w:rsid w:val="00D26E9F"/>
    <w:rsid w:val="00D31903"/>
    <w:rsid w:val="00D31BBE"/>
    <w:rsid w:val="00D3346A"/>
    <w:rsid w:val="00D362A0"/>
    <w:rsid w:val="00D403E6"/>
    <w:rsid w:val="00D419EB"/>
    <w:rsid w:val="00D42171"/>
    <w:rsid w:val="00D44B1E"/>
    <w:rsid w:val="00D45978"/>
    <w:rsid w:val="00D46AB4"/>
    <w:rsid w:val="00D46D31"/>
    <w:rsid w:val="00D4755B"/>
    <w:rsid w:val="00D5190E"/>
    <w:rsid w:val="00D51AEF"/>
    <w:rsid w:val="00D52C3D"/>
    <w:rsid w:val="00D52EF0"/>
    <w:rsid w:val="00D52FBF"/>
    <w:rsid w:val="00D5347E"/>
    <w:rsid w:val="00D54202"/>
    <w:rsid w:val="00D54998"/>
    <w:rsid w:val="00D553E6"/>
    <w:rsid w:val="00D577FF"/>
    <w:rsid w:val="00D67AE6"/>
    <w:rsid w:val="00D67DBC"/>
    <w:rsid w:val="00D74A4B"/>
    <w:rsid w:val="00D757E7"/>
    <w:rsid w:val="00D7611F"/>
    <w:rsid w:val="00D76799"/>
    <w:rsid w:val="00D76BF9"/>
    <w:rsid w:val="00D77986"/>
    <w:rsid w:val="00D8514D"/>
    <w:rsid w:val="00D853F4"/>
    <w:rsid w:val="00D87D04"/>
    <w:rsid w:val="00D90971"/>
    <w:rsid w:val="00D910CA"/>
    <w:rsid w:val="00D91DA8"/>
    <w:rsid w:val="00D925EE"/>
    <w:rsid w:val="00D9468E"/>
    <w:rsid w:val="00D95F3D"/>
    <w:rsid w:val="00D96A7E"/>
    <w:rsid w:val="00D97B21"/>
    <w:rsid w:val="00DA3132"/>
    <w:rsid w:val="00DA3924"/>
    <w:rsid w:val="00DA41CC"/>
    <w:rsid w:val="00DA568C"/>
    <w:rsid w:val="00DA5AC8"/>
    <w:rsid w:val="00DA63DF"/>
    <w:rsid w:val="00DA6AB4"/>
    <w:rsid w:val="00DB1007"/>
    <w:rsid w:val="00DB2094"/>
    <w:rsid w:val="00DB28DD"/>
    <w:rsid w:val="00DB5C4C"/>
    <w:rsid w:val="00DB60E1"/>
    <w:rsid w:val="00DB6207"/>
    <w:rsid w:val="00DB6C82"/>
    <w:rsid w:val="00DB757E"/>
    <w:rsid w:val="00DC3F0B"/>
    <w:rsid w:val="00DC4A20"/>
    <w:rsid w:val="00DC5709"/>
    <w:rsid w:val="00DC7949"/>
    <w:rsid w:val="00DC7B1E"/>
    <w:rsid w:val="00DD0359"/>
    <w:rsid w:val="00DD4550"/>
    <w:rsid w:val="00DD55C0"/>
    <w:rsid w:val="00DD785D"/>
    <w:rsid w:val="00DD7DBF"/>
    <w:rsid w:val="00DE06BA"/>
    <w:rsid w:val="00DE075A"/>
    <w:rsid w:val="00DE1260"/>
    <w:rsid w:val="00DE2648"/>
    <w:rsid w:val="00DE2D34"/>
    <w:rsid w:val="00DE4946"/>
    <w:rsid w:val="00DE57C5"/>
    <w:rsid w:val="00DE66E2"/>
    <w:rsid w:val="00DE67A6"/>
    <w:rsid w:val="00DE78E3"/>
    <w:rsid w:val="00DF2204"/>
    <w:rsid w:val="00DF297F"/>
    <w:rsid w:val="00DF5A19"/>
    <w:rsid w:val="00DF5B66"/>
    <w:rsid w:val="00DF7752"/>
    <w:rsid w:val="00E0037D"/>
    <w:rsid w:val="00E00526"/>
    <w:rsid w:val="00E01D3A"/>
    <w:rsid w:val="00E02001"/>
    <w:rsid w:val="00E07BCE"/>
    <w:rsid w:val="00E1341E"/>
    <w:rsid w:val="00E139FE"/>
    <w:rsid w:val="00E15D27"/>
    <w:rsid w:val="00E16C02"/>
    <w:rsid w:val="00E17EAF"/>
    <w:rsid w:val="00E215BB"/>
    <w:rsid w:val="00E22D8A"/>
    <w:rsid w:val="00E27D4B"/>
    <w:rsid w:val="00E30072"/>
    <w:rsid w:val="00E34742"/>
    <w:rsid w:val="00E34DF7"/>
    <w:rsid w:val="00E362E2"/>
    <w:rsid w:val="00E373D0"/>
    <w:rsid w:val="00E3753A"/>
    <w:rsid w:val="00E3781D"/>
    <w:rsid w:val="00E40DAD"/>
    <w:rsid w:val="00E4132D"/>
    <w:rsid w:val="00E42932"/>
    <w:rsid w:val="00E4667C"/>
    <w:rsid w:val="00E503C5"/>
    <w:rsid w:val="00E50C5B"/>
    <w:rsid w:val="00E532E6"/>
    <w:rsid w:val="00E5646B"/>
    <w:rsid w:val="00E62764"/>
    <w:rsid w:val="00E63986"/>
    <w:rsid w:val="00E75FB4"/>
    <w:rsid w:val="00E76F3F"/>
    <w:rsid w:val="00E77006"/>
    <w:rsid w:val="00E7731D"/>
    <w:rsid w:val="00E81361"/>
    <w:rsid w:val="00E814E6"/>
    <w:rsid w:val="00E81756"/>
    <w:rsid w:val="00E83FE4"/>
    <w:rsid w:val="00E846C7"/>
    <w:rsid w:val="00E850E6"/>
    <w:rsid w:val="00E85B2D"/>
    <w:rsid w:val="00E905B4"/>
    <w:rsid w:val="00E90C77"/>
    <w:rsid w:val="00E91B08"/>
    <w:rsid w:val="00E9445C"/>
    <w:rsid w:val="00E94DD6"/>
    <w:rsid w:val="00E9552E"/>
    <w:rsid w:val="00E96CB7"/>
    <w:rsid w:val="00E97630"/>
    <w:rsid w:val="00E976A4"/>
    <w:rsid w:val="00EA085C"/>
    <w:rsid w:val="00EA0DD7"/>
    <w:rsid w:val="00EA2252"/>
    <w:rsid w:val="00EA2341"/>
    <w:rsid w:val="00EA37AB"/>
    <w:rsid w:val="00EA42B0"/>
    <w:rsid w:val="00EB1369"/>
    <w:rsid w:val="00EB4015"/>
    <w:rsid w:val="00EB73F5"/>
    <w:rsid w:val="00EB7AD3"/>
    <w:rsid w:val="00EB7BAB"/>
    <w:rsid w:val="00EC01AF"/>
    <w:rsid w:val="00EC10FF"/>
    <w:rsid w:val="00EC1568"/>
    <w:rsid w:val="00EC4FEE"/>
    <w:rsid w:val="00EC64AC"/>
    <w:rsid w:val="00EC6834"/>
    <w:rsid w:val="00EC7346"/>
    <w:rsid w:val="00EE029B"/>
    <w:rsid w:val="00EE0BA9"/>
    <w:rsid w:val="00EE1A64"/>
    <w:rsid w:val="00EE1B41"/>
    <w:rsid w:val="00EE2520"/>
    <w:rsid w:val="00EE355A"/>
    <w:rsid w:val="00EE3661"/>
    <w:rsid w:val="00EE6422"/>
    <w:rsid w:val="00EE67FF"/>
    <w:rsid w:val="00EF06A3"/>
    <w:rsid w:val="00EF27C3"/>
    <w:rsid w:val="00EF28C1"/>
    <w:rsid w:val="00EF2FBF"/>
    <w:rsid w:val="00EF710E"/>
    <w:rsid w:val="00F03A8F"/>
    <w:rsid w:val="00F06293"/>
    <w:rsid w:val="00F06D60"/>
    <w:rsid w:val="00F11544"/>
    <w:rsid w:val="00F11B5F"/>
    <w:rsid w:val="00F14046"/>
    <w:rsid w:val="00F14DFE"/>
    <w:rsid w:val="00F15EAF"/>
    <w:rsid w:val="00F2147A"/>
    <w:rsid w:val="00F22D68"/>
    <w:rsid w:val="00F24B49"/>
    <w:rsid w:val="00F25255"/>
    <w:rsid w:val="00F253B8"/>
    <w:rsid w:val="00F25D57"/>
    <w:rsid w:val="00F2765A"/>
    <w:rsid w:val="00F31672"/>
    <w:rsid w:val="00F319BC"/>
    <w:rsid w:val="00F33C96"/>
    <w:rsid w:val="00F35436"/>
    <w:rsid w:val="00F3626D"/>
    <w:rsid w:val="00F410CA"/>
    <w:rsid w:val="00F42A6A"/>
    <w:rsid w:val="00F45FBB"/>
    <w:rsid w:val="00F50C56"/>
    <w:rsid w:val="00F51886"/>
    <w:rsid w:val="00F533F6"/>
    <w:rsid w:val="00F534D3"/>
    <w:rsid w:val="00F5481B"/>
    <w:rsid w:val="00F54A20"/>
    <w:rsid w:val="00F55D63"/>
    <w:rsid w:val="00F60736"/>
    <w:rsid w:val="00F617FD"/>
    <w:rsid w:val="00F629CA"/>
    <w:rsid w:val="00F6335B"/>
    <w:rsid w:val="00F64C66"/>
    <w:rsid w:val="00F671F3"/>
    <w:rsid w:val="00F67C89"/>
    <w:rsid w:val="00F67D83"/>
    <w:rsid w:val="00F67D9C"/>
    <w:rsid w:val="00F71AF6"/>
    <w:rsid w:val="00F729F9"/>
    <w:rsid w:val="00F72FC9"/>
    <w:rsid w:val="00F743F6"/>
    <w:rsid w:val="00F7477E"/>
    <w:rsid w:val="00F75C19"/>
    <w:rsid w:val="00F76E3F"/>
    <w:rsid w:val="00F8021A"/>
    <w:rsid w:val="00F826C0"/>
    <w:rsid w:val="00F8413A"/>
    <w:rsid w:val="00F842DE"/>
    <w:rsid w:val="00F84E42"/>
    <w:rsid w:val="00F85C7F"/>
    <w:rsid w:val="00F875A6"/>
    <w:rsid w:val="00F9213D"/>
    <w:rsid w:val="00F941E0"/>
    <w:rsid w:val="00F943F6"/>
    <w:rsid w:val="00F94800"/>
    <w:rsid w:val="00FA1FCD"/>
    <w:rsid w:val="00FA284E"/>
    <w:rsid w:val="00FA359A"/>
    <w:rsid w:val="00FA3867"/>
    <w:rsid w:val="00FB2D8D"/>
    <w:rsid w:val="00FB3299"/>
    <w:rsid w:val="00FB3831"/>
    <w:rsid w:val="00FB7842"/>
    <w:rsid w:val="00FC0661"/>
    <w:rsid w:val="00FC491B"/>
    <w:rsid w:val="00FC5E97"/>
    <w:rsid w:val="00FC6926"/>
    <w:rsid w:val="00FC7B2E"/>
    <w:rsid w:val="00FC7BAF"/>
    <w:rsid w:val="00FC7D15"/>
    <w:rsid w:val="00FD093A"/>
    <w:rsid w:val="00FD1355"/>
    <w:rsid w:val="00FD15CC"/>
    <w:rsid w:val="00FD1DFA"/>
    <w:rsid w:val="00FD41BF"/>
    <w:rsid w:val="00FD48A9"/>
    <w:rsid w:val="00FD573D"/>
    <w:rsid w:val="00FD7AA2"/>
    <w:rsid w:val="00FE008A"/>
    <w:rsid w:val="00FE218B"/>
    <w:rsid w:val="00FF17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63BAA"/>
  <w15:docId w15:val="{B5FDACF3-5AD9-4341-8190-A54BFD4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274C" w:themeColor="text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9D4F67"/>
    <w:pPr>
      <w:spacing w:before="120" w:after="120" w:line="240" w:lineRule="auto"/>
    </w:pPr>
  </w:style>
  <w:style w:type="paragraph" w:styleId="Heading1">
    <w:name w:val="heading 1"/>
    <w:aliases w:val="~SectionHeading"/>
    <w:basedOn w:val="SecHeadNonToc"/>
    <w:next w:val="IntroText"/>
    <w:link w:val="Heading1Char"/>
    <w:uiPriority w:val="9"/>
    <w:qFormat/>
    <w:rsid w:val="00533B29"/>
    <w:pPr>
      <w:outlineLvl w:val="0"/>
    </w:pPr>
  </w:style>
  <w:style w:type="paragraph" w:styleId="Heading2">
    <w:name w:val="heading 2"/>
    <w:aliases w:val="~SubHeading"/>
    <w:basedOn w:val="ExecSumSubHead"/>
    <w:next w:val="Normal"/>
    <w:link w:val="Heading2Char"/>
    <w:uiPriority w:val="9"/>
    <w:qFormat/>
    <w:rsid w:val="00533B29"/>
    <w:pPr>
      <w:outlineLvl w:val="1"/>
    </w:pPr>
  </w:style>
  <w:style w:type="paragraph" w:styleId="Heading3">
    <w:name w:val="heading 3"/>
    <w:aliases w:val="~MinorSubHeading"/>
    <w:basedOn w:val="Heading2"/>
    <w:next w:val="Normal"/>
    <w:link w:val="Heading3Char"/>
    <w:uiPriority w:val="9"/>
    <w:qFormat/>
    <w:rsid w:val="00B35105"/>
    <w:pPr>
      <w:outlineLvl w:val="2"/>
    </w:pPr>
    <w:rPr>
      <w:rFonts w:cs="Arial"/>
      <w:color w:val="707277" w:themeColor="accent2"/>
    </w:rPr>
  </w:style>
  <w:style w:type="paragraph" w:styleId="Heading4">
    <w:name w:val="heading 4"/>
    <w:aliases w:val="~Level4Heading"/>
    <w:basedOn w:val="Heading3"/>
    <w:next w:val="Normal"/>
    <w:link w:val="Heading4Char"/>
    <w:uiPriority w:val="9"/>
    <w:rsid w:val="0065347D"/>
    <w:pPr>
      <w:numPr>
        <w:ilvl w:val="3"/>
      </w:numPr>
      <w:outlineLvl w:val="3"/>
    </w:pPr>
    <w:rPr>
      <w:sz w:val="22"/>
    </w:rPr>
  </w:style>
  <w:style w:type="paragraph" w:styleId="Heading5">
    <w:name w:val="heading 5"/>
    <w:basedOn w:val="Normal"/>
    <w:next w:val="Normal"/>
    <w:link w:val="Heading5Char"/>
    <w:uiPriority w:val="9"/>
    <w:semiHidden/>
    <w:qFormat/>
    <w:rsid w:val="00B91D5C"/>
    <w:pPr>
      <w:keepNext/>
      <w:keepLines/>
      <w:numPr>
        <w:ilvl w:val="4"/>
        <w:numId w:val="4"/>
      </w:numPr>
      <w:spacing w:before="200"/>
      <w:outlineLvl w:val="4"/>
    </w:pPr>
    <w:rPr>
      <w:rFonts w:asciiTheme="majorHAnsi" w:eastAsiaTheme="majorEastAsia" w:hAnsiTheme="majorHAnsi" w:cstheme="majorBidi"/>
      <w:color w:val="auto"/>
    </w:rPr>
  </w:style>
  <w:style w:type="paragraph" w:styleId="Heading6">
    <w:name w:val="heading 6"/>
    <w:basedOn w:val="Normal"/>
    <w:next w:val="Normal"/>
    <w:link w:val="Heading6Char"/>
    <w:uiPriority w:val="9"/>
    <w:semiHidden/>
    <w:qFormat/>
    <w:rsid w:val="00B91D5C"/>
    <w:pPr>
      <w:keepNext/>
      <w:keepLines/>
      <w:numPr>
        <w:ilvl w:val="5"/>
        <w:numId w:val="4"/>
      </w:numPr>
      <w:spacing w:before="200"/>
      <w:outlineLvl w:val="5"/>
    </w:pPr>
    <w:rPr>
      <w:rFonts w:asciiTheme="majorHAnsi" w:eastAsiaTheme="majorEastAsia" w:hAnsiTheme="majorHAnsi" w:cstheme="majorBidi"/>
      <w:i/>
      <w:iCs/>
      <w:color w:val="auto"/>
    </w:rPr>
  </w:style>
  <w:style w:type="paragraph" w:styleId="Heading7">
    <w:name w:val="heading 7"/>
    <w:basedOn w:val="Normal"/>
    <w:next w:val="Normal"/>
    <w:link w:val="Heading7Char"/>
    <w:uiPriority w:val="9"/>
    <w:semiHidden/>
    <w:qFormat/>
    <w:rsid w:val="00B91D5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91D5C"/>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B91D5C"/>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link w:val="NoSpacingChar"/>
    <w:semiHidden/>
    <w:rsid w:val="000D4D4E"/>
    <w:pPr>
      <w:spacing w:after="0" w:line="240" w:lineRule="auto"/>
    </w:pPr>
  </w:style>
  <w:style w:type="paragraph" w:customStyle="1" w:styleId="DocType">
    <w:name w:val="~DocType"/>
    <w:basedOn w:val="NoSpacing"/>
    <w:semiHidden/>
    <w:qFormat/>
    <w:rsid w:val="00C66EC4"/>
  </w:style>
  <w:style w:type="paragraph" w:customStyle="1" w:styleId="DocDate">
    <w:name w:val="~DocDate"/>
    <w:basedOn w:val="NoSpacing"/>
    <w:semiHidden/>
    <w:rsid w:val="00AD7D25"/>
    <w:pPr>
      <w:spacing w:before="120"/>
    </w:pPr>
    <w:rPr>
      <w:color w:val="0098DB" w:themeColor="accent1"/>
      <w:sz w:val="28"/>
      <w:szCs w:val="32"/>
    </w:rPr>
  </w:style>
  <w:style w:type="paragraph" w:customStyle="1" w:styleId="DocTitle">
    <w:name w:val="~DocTitle"/>
    <w:basedOn w:val="NoSpacing"/>
    <w:semiHidden/>
    <w:rsid w:val="00981912"/>
    <w:pPr>
      <w:spacing w:line="192" w:lineRule="auto"/>
    </w:pPr>
    <w:rPr>
      <w:b/>
      <w:color w:val="0098DB" w:themeColor="accent1"/>
      <w:sz w:val="40"/>
    </w:rPr>
  </w:style>
  <w:style w:type="paragraph" w:customStyle="1" w:styleId="DocPaperRef">
    <w:name w:val="~DocPaperRef"/>
    <w:basedOn w:val="NoSpacing"/>
    <w:semiHidden/>
    <w:rsid w:val="00A753B8"/>
    <w:pPr>
      <w:jc w:val="right"/>
    </w:pPr>
    <w:rPr>
      <w:b/>
      <w:color w:val="0098DB" w:themeColor="accent1"/>
      <w:sz w:val="28"/>
    </w:rPr>
  </w:style>
  <w:style w:type="paragraph" w:customStyle="1" w:styleId="DocClient">
    <w:name w:val="~DocClient"/>
    <w:basedOn w:val="NoSpacing"/>
    <w:semiHidden/>
    <w:qFormat/>
    <w:rsid w:val="00C66EC4"/>
  </w:style>
  <w:style w:type="paragraph" w:customStyle="1" w:styleId="Confidential">
    <w:name w:val="~Confidential"/>
    <w:basedOn w:val="NoSpacing"/>
    <w:semiHidden/>
    <w:rsid w:val="005D7D23"/>
    <w:rPr>
      <w:color w:val="FFFFFF" w:themeColor="background1"/>
      <w:sz w:val="32"/>
      <w:szCs w:val="32"/>
    </w:rPr>
  </w:style>
  <w:style w:type="paragraph" w:customStyle="1" w:styleId="Draft">
    <w:name w:val="~Draft"/>
    <w:basedOn w:val="NoSpacing"/>
    <w:semiHidden/>
    <w:rsid w:val="005D7D23"/>
    <w:pPr>
      <w:jc w:val="right"/>
    </w:pPr>
    <w:rPr>
      <w:color w:val="FFFFFF" w:themeColor="background1"/>
      <w:sz w:val="32"/>
      <w:szCs w:val="32"/>
    </w:rPr>
  </w:style>
  <w:style w:type="paragraph" w:customStyle="1" w:styleId="SecHeadNonToc">
    <w:name w:val="~SecHeadNonToc"/>
    <w:basedOn w:val="NoSpacing"/>
    <w:next w:val="Normal"/>
    <w:qFormat/>
    <w:rsid w:val="004C2FD9"/>
    <w:pPr>
      <w:keepNext/>
      <w:spacing w:before="240"/>
    </w:pPr>
    <w:rPr>
      <w:rFonts w:asciiTheme="majorHAnsi" w:hAnsiTheme="majorHAnsi"/>
      <w:color w:val="0098DB" w:themeColor="accent1"/>
      <w:sz w:val="32"/>
      <w:szCs w:val="40"/>
    </w:rPr>
  </w:style>
  <w:style w:type="paragraph" w:customStyle="1" w:styleId="AppendixDivider">
    <w:name w:val="~AppendixDivider"/>
    <w:basedOn w:val="SecHeadNonToc"/>
    <w:next w:val="AppHead"/>
    <w:semiHidden/>
    <w:rsid w:val="00DE4946"/>
    <w:pPr>
      <w:pageBreakBefore/>
      <w:pBdr>
        <w:bottom w:val="single" w:sz="4" w:space="1" w:color="0098DB" w:themeColor="accent1"/>
      </w:pBdr>
      <w:spacing w:after="480"/>
      <w:ind w:left="-851"/>
      <w:outlineLvl w:val="0"/>
    </w:pPr>
    <w:rPr>
      <w:sz w:val="96"/>
    </w:rPr>
  </w:style>
  <w:style w:type="paragraph" w:customStyle="1" w:styleId="AppHead">
    <w:name w:val="~AppHead"/>
    <w:basedOn w:val="SecHeadNonToc"/>
    <w:next w:val="Normal"/>
    <w:semiHidden/>
    <w:rsid w:val="00CA3355"/>
    <w:pPr>
      <w:numPr>
        <w:numId w:val="9"/>
      </w:numPr>
    </w:pPr>
  </w:style>
  <w:style w:type="paragraph" w:customStyle="1" w:styleId="AppSubHead">
    <w:name w:val="~AppSubHead"/>
    <w:basedOn w:val="AppHead"/>
    <w:next w:val="Normal"/>
    <w:semiHidden/>
    <w:rsid w:val="00F67C89"/>
    <w:pPr>
      <w:numPr>
        <w:numId w:val="0"/>
      </w:numPr>
      <w:outlineLvl w:val="1"/>
    </w:pPr>
  </w:style>
  <w:style w:type="paragraph" w:customStyle="1" w:styleId="AppMinorSubHead">
    <w:name w:val="~AppMinorSubHead"/>
    <w:basedOn w:val="AppSubHead"/>
    <w:next w:val="Normal"/>
    <w:semiHidden/>
    <w:rsid w:val="00C25ED3"/>
    <w:pPr>
      <w:outlineLvl w:val="2"/>
    </w:pPr>
    <w:rPr>
      <w:color w:val="707277" w:themeColor="accent2"/>
      <w:sz w:val="28"/>
    </w:rPr>
  </w:style>
  <w:style w:type="paragraph" w:customStyle="1" w:styleId="BodyHeading">
    <w:name w:val="~BodyHeading"/>
    <w:basedOn w:val="Normal"/>
    <w:next w:val="Normal"/>
    <w:qFormat/>
    <w:rsid w:val="00635384"/>
    <w:pPr>
      <w:keepNext/>
      <w:spacing w:before="240" w:after="0"/>
    </w:pPr>
    <w:rPr>
      <w:color w:val="707277" w:themeColor="accent2"/>
      <w:sz w:val="24"/>
    </w:rPr>
  </w:style>
  <w:style w:type="paragraph" w:customStyle="1" w:styleId="Bullet1">
    <w:name w:val="~Bullet1"/>
    <w:basedOn w:val="Normal"/>
    <w:qFormat/>
    <w:rsid w:val="00C74AED"/>
    <w:pPr>
      <w:numPr>
        <w:numId w:val="10"/>
      </w:numPr>
      <w:spacing w:before="60" w:after="60"/>
      <w:contextualSpacing/>
    </w:pPr>
    <w:rPr>
      <w:rFonts w:eastAsia="Calibri" w:cs="Arial"/>
    </w:rPr>
  </w:style>
  <w:style w:type="paragraph" w:customStyle="1" w:styleId="Bullet2">
    <w:name w:val="~Bullet2"/>
    <w:basedOn w:val="Bullet1"/>
    <w:qFormat/>
    <w:rsid w:val="00C74AED"/>
    <w:pPr>
      <w:numPr>
        <w:ilvl w:val="1"/>
      </w:numPr>
    </w:pPr>
  </w:style>
  <w:style w:type="paragraph" w:customStyle="1" w:styleId="Bullet3">
    <w:name w:val="~Bullet3"/>
    <w:basedOn w:val="Bullet2"/>
    <w:rsid w:val="00C74AED"/>
    <w:pPr>
      <w:numPr>
        <w:ilvl w:val="2"/>
      </w:numPr>
    </w:pPr>
  </w:style>
  <w:style w:type="paragraph" w:styleId="Caption">
    <w:name w:val="caption"/>
    <w:aliases w:val="~Caption"/>
    <w:basedOn w:val="BodyHeading"/>
    <w:next w:val="Normal"/>
    <w:link w:val="CaptionChar"/>
    <w:qFormat/>
    <w:rsid w:val="005E68E5"/>
    <w:pPr>
      <w:tabs>
        <w:tab w:val="left" w:pos="964"/>
      </w:tabs>
      <w:spacing w:before="180" w:after="60"/>
    </w:pPr>
    <w:rPr>
      <w:rFonts w:eastAsia="Calibri" w:cs="Arial"/>
      <w:b/>
      <w:color w:val="00274C" w:themeColor="text2"/>
    </w:rPr>
  </w:style>
  <w:style w:type="paragraph" w:customStyle="1" w:styleId="CaptionWide">
    <w:name w:val="~CaptionWide"/>
    <w:basedOn w:val="Caption"/>
    <w:next w:val="Normal"/>
    <w:semiHidden/>
    <w:rsid w:val="005E68E5"/>
    <w:pPr>
      <w:tabs>
        <w:tab w:val="left" w:pos="142"/>
      </w:tabs>
      <w:ind w:left="-851"/>
    </w:pPr>
    <w:rPr>
      <w:bCs/>
      <w:noProof/>
    </w:rPr>
  </w:style>
  <w:style w:type="paragraph" w:customStyle="1" w:styleId="ExecSumHead">
    <w:name w:val="~ExecSumHead"/>
    <w:basedOn w:val="SecHeadNonToc"/>
    <w:next w:val="IntroText"/>
    <w:semiHidden/>
    <w:qFormat/>
    <w:rsid w:val="004C2FD9"/>
    <w:pPr>
      <w:outlineLvl w:val="0"/>
    </w:pPr>
  </w:style>
  <w:style w:type="paragraph" w:customStyle="1" w:styleId="ExecSumSubHead">
    <w:name w:val="~ExecSumSubHead"/>
    <w:basedOn w:val="ExecSumHead"/>
    <w:next w:val="Normal"/>
    <w:semiHidden/>
    <w:qFormat/>
    <w:rsid w:val="004C2FD9"/>
    <w:rPr>
      <w:sz w:val="28"/>
      <w:szCs w:val="32"/>
    </w:rPr>
  </w:style>
  <w:style w:type="paragraph" w:customStyle="1" w:styleId="GraphicLeft">
    <w:name w:val="~GraphicLeft"/>
    <w:basedOn w:val="NoSpacing"/>
    <w:rsid w:val="00B470A3"/>
  </w:style>
  <w:style w:type="paragraph" w:customStyle="1" w:styleId="GraphicCentre">
    <w:name w:val="~GraphicCentre"/>
    <w:basedOn w:val="GraphicLeft"/>
    <w:semiHidden/>
    <w:rsid w:val="0044047A"/>
    <w:pPr>
      <w:jc w:val="center"/>
    </w:pPr>
  </w:style>
  <w:style w:type="paragraph" w:customStyle="1" w:styleId="GraphicRight">
    <w:name w:val="~GraphicRight"/>
    <w:basedOn w:val="GraphicLeft"/>
    <w:semiHidden/>
    <w:rsid w:val="0044047A"/>
    <w:pPr>
      <w:jc w:val="right"/>
    </w:pPr>
  </w:style>
  <w:style w:type="paragraph" w:customStyle="1" w:styleId="IntroText">
    <w:name w:val="~IntroText"/>
    <w:basedOn w:val="Normal"/>
    <w:next w:val="Normal"/>
    <w:qFormat/>
    <w:rsid w:val="00533B29"/>
    <w:pPr>
      <w:pBdr>
        <w:top w:val="single" w:sz="4" w:space="1" w:color="0098DB" w:themeColor="accent1"/>
        <w:bottom w:val="single" w:sz="4" w:space="1" w:color="0098DB" w:themeColor="accent1"/>
      </w:pBdr>
    </w:pPr>
    <w:rPr>
      <w:sz w:val="28"/>
    </w:rPr>
  </w:style>
  <w:style w:type="paragraph" w:customStyle="1" w:styleId="NumBullet1">
    <w:name w:val="~NumBullet1"/>
    <w:basedOn w:val="Bullet1"/>
    <w:qFormat/>
    <w:rsid w:val="006E6B64"/>
    <w:pPr>
      <w:numPr>
        <w:numId w:val="2"/>
      </w:numPr>
    </w:pPr>
  </w:style>
  <w:style w:type="paragraph" w:customStyle="1" w:styleId="NumBullet2">
    <w:name w:val="~NumBullet2"/>
    <w:basedOn w:val="NumBullet1"/>
    <w:qFormat/>
    <w:rsid w:val="0044047A"/>
    <w:pPr>
      <w:numPr>
        <w:ilvl w:val="1"/>
      </w:numPr>
    </w:pPr>
  </w:style>
  <w:style w:type="paragraph" w:customStyle="1" w:styleId="NumBullet3">
    <w:name w:val="~NumBullet3"/>
    <w:basedOn w:val="NumBullet2"/>
    <w:rsid w:val="0044047A"/>
    <w:pPr>
      <w:numPr>
        <w:ilvl w:val="2"/>
      </w:numPr>
    </w:pPr>
  </w:style>
  <w:style w:type="paragraph" w:customStyle="1" w:styleId="Source">
    <w:name w:val="~Source"/>
    <w:basedOn w:val="Normal"/>
    <w:next w:val="Normal"/>
    <w:qFormat/>
    <w:rsid w:val="002F3177"/>
    <w:pPr>
      <w:spacing w:before="60"/>
      <w:ind w:left="709" w:hanging="709"/>
    </w:pPr>
    <w:rPr>
      <w:rFonts w:eastAsia="Calibri" w:cs="Arial"/>
      <w:sz w:val="16"/>
    </w:rPr>
  </w:style>
  <w:style w:type="paragraph" w:customStyle="1" w:styleId="SourceWide">
    <w:name w:val="~SourceWide"/>
    <w:basedOn w:val="Source"/>
    <w:next w:val="Normal"/>
    <w:semiHidden/>
    <w:qFormat/>
    <w:rsid w:val="003E4E6E"/>
    <w:pPr>
      <w:ind w:left="-142" w:hanging="708"/>
    </w:pPr>
  </w:style>
  <w:style w:type="paragraph" w:customStyle="1" w:styleId="Spacer">
    <w:name w:val="~Spacer"/>
    <w:basedOn w:val="NoSpacing"/>
    <w:semiHidden/>
    <w:qFormat/>
    <w:rsid w:val="000D4D4E"/>
    <w:rPr>
      <w:rFonts w:ascii="Arial" w:hAnsi="Arial"/>
      <w:sz w:val="2"/>
    </w:rPr>
  </w:style>
  <w:style w:type="paragraph" w:customStyle="1" w:styleId="TableTextLeft">
    <w:name w:val="~TableTextLeft"/>
    <w:basedOn w:val="Normal"/>
    <w:qFormat/>
    <w:rsid w:val="00820399"/>
    <w:pPr>
      <w:spacing w:before="40" w:after="20"/>
    </w:pPr>
  </w:style>
  <w:style w:type="paragraph" w:customStyle="1" w:styleId="TableBullet1">
    <w:name w:val="~TableBullet1"/>
    <w:basedOn w:val="TableTextLeft"/>
    <w:qFormat/>
    <w:rsid w:val="001F3C5C"/>
    <w:pPr>
      <w:numPr>
        <w:numId w:val="3"/>
      </w:numPr>
    </w:pPr>
    <w:rPr>
      <w:rFonts w:eastAsia="Calibri" w:cs="Arial"/>
    </w:rPr>
  </w:style>
  <w:style w:type="paragraph" w:customStyle="1" w:styleId="TableHeadingLeft">
    <w:name w:val="~TableHeadingLeft"/>
    <w:basedOn w:val="TableTextLeft"/>
    <w:qFormat/>
    <w:rsid w:val="00F842DE"/>
    <w:pPr>
      <w:keepNext/>
    </w:pPr>
    <w:rPr>
      <w:color w:val="FFFFFF" w:themeColor="background1"/>
      <w:szCs w:val="26"/>
    </w:rPr>
  </w:style>
  <w:style w:type="paragraph" w:customStyle="1" w:styleId="TableHeadingCentre">
    <w:name w:val="~TableHeadingCentre"/>
    <w:basedOn w:val="TableHeadingLeft"/>
    <w:rsid w:val="0044047A"/>
    <w:pPr>
      <w:jc w:val="center"/>
    </w:pPr>
  </w:style>
  <w:style w:type="paragraph" w:customStyle="1" w:styleId="TableHeadingRight">
    <w:name w:val="~TableHeadingRight"/>
    <w:basedOn w:val="TableHeadingLeft"/>
    <w:qFormat/>
    <w:rsid w:val="00F842DE"/>
    <w:pPr>
      <w:jc w:val="right"/>
    </w:pPr>
  </w:style>
  <w:style w:type="paragraph" w:customStyle="1" w:styleId="TableTextCentre">
    <w:name w:val="~TableTextCentre"/>
    <w:basedOn w:val="TableTextLeft"/>
    <w:rsid w:val="0044047A"/>
    <w:pPr>
      <w:jc w:val="center"/>
    </w:pPr>
  </w:style>
  <w:style w:type="paragraph" w:customStyle="1" w:styleId="TableTextRight">
    <w:name w:val="~TableTextRight"/>
    <w:basedOn w:val="TableTextLeft"/>
    <w:qFormat/>
    <w:rsid w:val="0044047A"/>
    <w:pPr>
      <w:jc w:val="right"/>
    </w:pPr>
  </w:style>
  <w:style w:type="paragraph" w:customStyle="1" w:styleId="TableTotalLeft">
    <w:name w:val="~TableTotalLeft"/>
    <w:basedOn w:val="TableTextLeft"/>
    <w:qFormat/>
    <w:rsid w:val="00E4667C"/>
    <w:pPr>
      <w:pBdr>
        <w:top w:val="single" w:sz="4" w:space="1" w:color="0098DB" w:themeColor="accent1"/>
        <w:bottom w:val="double" w:sz="4" w:space="1" w:color="0098DB" w:themeColor="accent1"/>
      </w:pBdr>
    </w:pPr>
    <w:rPr>
      <w:b/>
    </w:rPr>
  </w:style>
  <w:style w:type="paragraph" w:customStyle="1" w:styleId="TableTotalCentre">
    <w:name w:val="~TableTotalCentre"/>
    <w:basedOn w:val="TableTotalLeft"/>
    <w:rsid w:val="00E30072"/>
    <w:pPr>
      <w:jc w:val="center"/>
    </w:pPr>
  </w:style>
  <w:style w:type="paragraph" w:customStyle="1" w:styleId="TableTotalRight">
    <w:name w:val="~TableTotalRight"/>
    <w:basedOn w:val="TableTextRight"/>
    <w:rsid w:val="00E4667C"/>
    <w:pPr>
      <w:pBdr>
        <w:top w:val="single" w:sz="4" w:space="1" w:color="0098DB" w:themeColor="accent1"/>
        <w:bottom w:val="double" w:sz="4" w:space="1" w:color="0098DB" w:themeColor="accent1"/>
      </w:pBdr>
    </w:pPr>
    <w:rPr>
      <w:b/>
    </w:rPr>
  </w:style>
  <w:style w:type="paragraph" w:styleId="Footer">
    <w:name w:val="footer"/>
    <w:aliases w:val="~Footer"/>
    <w:basedOn w:val="NoSpacing"/>
    <w:link w:val="FooterChar"/>
    <w:uiPriority w:val="99"/>
    <w:semiHidden/>
    <w:rsid w:val="00AE52F9"/>
    <w:rPr>
      <w:color w:val="0098DB" w:themeColor="accent1"/>
    </w:rPr>
  </w:style>
  <w:style w:type="character" w:customStyle="1" w:styleId="FooterChar">
    <w:name w:val="Footer Char"/>
    <w:aliases w:val="~Footer Char"/>
    <w:basedOn w:val="DefaultParagraphFont"/>
    <w:link w:val="Footer"/>
    <w:uiPriority w:val="99"/>
    <w:semiHidden/>
    <w:rsid w:val="00B83625"/>
    <w:rPr>
      <w:color w:val="0098DB" w:themeColor="accent1"/>
    </w:rPr>
  </w:style>
  <w:style w:type="character" w:styleId="FootnoteReference">
    <w:name w:val="footnote reference"/>
    <w:basedOn w:val="DefaultParagraphFont"/>
    <w:semiHidden/>
    <w:rsid w:val="00B35105"/>
    <w:rPr>
      <w:rFonts w:asciiTheme="minorHAnsi" w:hAnsiTheme="minorHAnsi"/>
      <w:vertAlign w:val="superscript"/>
    </w:rPr>
  </w:style>
  <w:style w:type="paragraph" w:styleId="FootnoteText">
    <w:name w:val="footnote text"/>
    <w:aliases w:val="~FootnoteText"/>
    <w:basedOn w:val="NoSpacing"/>
    <w:link w:val="FootnoteTextChar"/>
    <w:semiHidden/>
    <w:rsid w:val="000D4D4E"/>
    <w:pPr>
      <w:spacing w:before="120" w:line="264" w:lineRule="auto"/>
      <w:ind w:left="284" w:hanging="284"/>
    </w:pPr>
    <w:rPr>
      <w:rFonts w:ascii="Arial" w:hAnsi="Arial"/>
      <w:sz w:val="18"/>
    </w:rPr>
  </w:style>
  <w:style w:type="character" w:customStyle="1" w:styleId="FootnoteTextChar">
    <w:name w:val="Footnote Text Char"/>
    <w:aliases w:val="~FootnoteText Char"/>
    <w:basedOn w:val="DefaultParagraphFont"/>
    <w:link w:val="FootnoteText"/>
    <w:semiHidden/>
    <w:rsid w:val="00B83625"/>
    <w:rPr>
      <w:rFonts w:ascii="Arial" w:hAnsi="Arial"/>
      <w:sz w:val="18"/>
    </w:rPr>
  </w:style>
  <w:style w:type="paragraph" w:styleId="Header">
    <w:name w:val="header"/>
    <w:aliases w:val="~Header"/>
    <w:basedOn w:val="NoSpacing"/>
    <w:link w:val="HeaderChar"/>
    <w:uiPriority w:val="99"/>
    <w:semiHidden/>
    <w:rsid w:val="00AE52F9"/>
    <w:rPr>
      <w:color w:val="0098DB" w:themeColor="accent1"/>
    </w:rPr>
  </w:style>
  <w:style w:type="character" w:customStyle="1" w:styleId="HeaderChar">
    <w:name w:val="Header Char"/>
    <w:aliases w:val="~Header Char"/>
    <w:basedOn w:val="DefaultParagraphFont"/>
    <w:link w:val="Header"/>
    <w:uiPriority w:val="99"/>
    <w:semiHidden/>
    <w:rsid w:val="00B83625"/>
    <w:rPr>
      <w:color w:val="0098DB" w:themeColor="accent1"/>
    </w:rPr>
  </w:style>
  <w:style w:type="character" w:customStyle="1" w:styleId="Heading1Char">
    <w:name w:val="Heading 1 Char"/>
    <w:aliases w:val="~SectionHeading Char"/>
    <w:basedOn w:val="DefaultParagraphFont"/>
    <w:link w:val="Heading1"/>
    <w:uiPriority w:val="9"/>
    <w:rsid w:val="003B4F48"/>
    <w:rPr>
      <w:rFonts w:asciiTheme="majorHAnsi" w:hAnsiTheme="majorHAnsi"/>
      <w:color w:val="0098DB" w:themeColor="accent1"/>
      <w:sz w:val="48"/>
      <w:szCs w:val="40"/>
    </w:rPr>
  </w:style>
  <w:style w:type="character" w:customStyle="1" w:styleId="Heading2Char">
    <w:name w:val="Heading 2 Char"/>
    <w:aliases w:val="~SubHeading Char"/>
    <w:basedOn w:val="DefaultParagraphFont"/>
    <w:link w:val="Heading2"/>
    <w:uiPriority w:val="9"/>
    <w:rsid w:val="0095652A"/>
    <w:rPr>
      <w:rFonts w:asciiTheme="majorHAnsi" w:hAnsiTheme="majorHAnsi"/>
      <w:color w:val="0098DB" w:themeColor="accent1"/>
      <w:sz w:val="32"/>
      <w:szCs w:val="32"/>
    </w:rPr>
  </w:style>
  <w:style w:type="character" w:customStyle="1" w:styleId="Heading3Char">
    <w:name w:val="Heading 3 Char"/>
    <w:aliases w:val="~MinorSubHeading Char"/>
    <w:basedOn w:val="DefaultParagraphFont"/>
    <w:link w:val="Heading3"/>
    <w:uiPriority w:val="9"/>
    <w:rsid w:val="00B35105"/>
    <w:rPr>
      <w:rFonts w:asciiTheme="majorHAnsi" w:hAnsiTheme="majorHAnsi" w:cs="Arial"/>
      <w:b/>
      <w:color w:val="707277" w:themeColor="accent2"/>
      <w:sz w:val="28"/>
      <w:szCs w:val="32"/>
    </w:rPr>
  </w:style>
  <w:style w:type="character" w:customStyle="1" w:styleId="Heading4Char">
    <w:name w:val="Heading 4 Char"/>
    <w:aliases w:val="~Level4Heading Char"/>
    <w:basedOn w:val="DefaultParagraphFont"/>
    <w:link w:val="Heading4"/>
    <w:uiPriority w:val="9"/>
    <w:rsid w:val="0065347D"/>
    <w:rPr>
      <w:rFonts w:asciiTheme="majorHAnsi" w:hAnsiTheme="majorHAnsi" w:cs="Arial"/>
      <w:b/>
      <w:color w:val="00274C" w:themeColor="text2"/>
      <w:szCs w:val="32"/>
    </w:rPr>
  </w:style>
  <w:style w:type="paragraph" w:styleId="TOC1">
    <w:name w:val="toc 1"/>
    <w:aliases w:val="~SectionHeadings"/>
    <w:basedOn w:val="NoSpacing"/>
    <w:next w:val="Normal"/>
    <w:uiPriority w:val="39"/>
    <w:semiHidden/>
    <w:rsid w:val="00AE52F9"/>
    <w:pPr>
      <w:pBdr>
        <w:top w:val="single" w:sz="4" w:space="7" w:color="0098DB" w:themeColor="accent1"/>
        <w:between w:val="single" w:sz="4" w:space="7" w:color="0098DB" w:themeColor="accent1"/>
      </w:pBdr>
      <w:tabs>
        <w:tab w:val="left" w:pos="426"/>
        <w:tab w:val="right" w:pos="8789"/>
      </w:tabs>
      <w:spacing w:before="120" w:after="40"/>
      <w:ind w:left="425" w:right="45" w:hanging="425"/>
    </w:pPr>
    <w:rPr>
      <w:rFonts w:eastAsiaTheme="minorEastAsia"/>
      <w:noProof/>
      <w:sz w:val="28"/>
      <w:lang w:eastAsia="zh-CN"/>
    </w:rPr>
  </w:style>
  <w:style w:type="paragraph" w:styleId="TOC2">
    <w:name w:val="toc 2"/>
    <w:aliases w:val="~SubHeadings"/>
    <w:basedOn w:val="TOC1"/>
    <w:next w:val="Normal"/>
    <w:uiPriority w:val="39"/>
    <w:semiHidden/>
    <w:rsid w:val="003B4F48"/>
    <w:pPr>
      <w:pBdr>
        <w:top w:val="none" w:sz="0" w:space="0" w:color="auto"/>
        <w:between w:val="none" w:sz="0" w:space="0" w:color="auto"/>
      </w:pBdr>
      <w:tabs>
        <w:tab w:val="clear" w:pos="426"/>
        <w:tab w:val="left" w:pos="993"/>
      </w:tabs>
      <w:ind w:left="992" w:hanging="567"/>
    </w:pPr>
    <w:rPr>
      <w:sz w:val="22"/>
    </w:rPr>
  </w:style>
  <w:style w:type="paragraph" w:styleId="TOC3">
    <w:name w:val="toc 3"/>
    <w:aliases w:val="~MinorSubheadings"/>
    <w:basedOn w:val="TOC2"/>
    <w:next w:val="Normal"/>
    <w:uiPriority w:val="39"/>
    <w:semiHidden/>
    <w:rsid w:val="0065347D"/>
    <w:pPr>
      <w:ind w:firstLine="0"/>
    </w:pPr>
  </w:style>
  <w:style w:type="paragraph" w:styleId="TOC4">
    <w:name w:val="toc 4"/>
    <w:aliases w:val="~FourthHeadLevel"/>
    <w:basedOn w:val="TOC3"/>
    <w:next w:val="Normal"/>
    <w:uiPriority w:val="39"/>
    <w:semiHidden/>
    <w:rsid w:val="0065347D"/>
    <w:pPr>
      <w:tabs>
        <w:tab w:val="clear" w:pos="993"/>
        <w:tab w:val="right" w:pos="1276"/>
      </w:tabs>
      <w:ind w:left="1276"/>
    </w:pPr>
  </w:style>
  <w:style w:type="paragraph" w:styleId="TOC5">
    <w:name w:val="toc 5"/>
    <w:aliases w:val="~ExecSumHeading"/>
    <w:basedOn w:val="TOC1"/>
    <w:next w:val="Normal"/>
    <w:uiPriority w:val="39"/>
    <w:semiHidden/>
    <w:rsid w:val="00E3781D"/>
  </w:style>
  <w:style w:type="paragraph" w:styleId="TOC6">
    <w:name w:val="toc 6"/>
    <w:aliases w:val="~AppDivider"/>
    <w:basedOn w:val="TOC1"/>
    <w:next w:val="Normal"/>
    <w:uiPriority w:val="39"/>
    <w:semiHidden/>
    <w:rsid w:val="006334C5"/>
    <w:pPr>
      <w:keepNext/>
      <w:spacing w:before="240"/>
    </w:pPr>
  </w:style>
  <w:style w:type="paragraph" w:styleId="TOC7">
    <w:name w:val="toc 7"/>
    <w:aliases w:val="~AppHeadings"/>
    <w:basedOn w:val="TOC1"/>
    <w:next w:val="Normal"/>
    <w:uiPriority w:val="39"/>
    <w:semiHidden/>
    <w:rsid w:val="00921E90"/>
  </w:style>
  <w:style w:type="paragraph" w:styleId="TOC8">
    <w:name w:val="toc 8"/>
    <w:aliases w:val="~AppSubHeadings"/>
    <w:basedOn w:val="TOC2"/>
    <w:next w:val="Normal"/>
    <w:uiPriority w:val="39"/>
    <w:semiHidden/>
    <w:rsid w:val="0044047A"/>
  </w:style>
  <w:style w:type="character" w:customStyle="1" w:styleId="CaptionChar">
    <w:name w:val="Caption Char"/>
    <w:aliases w:val="~Caption Char"/>
    <w:basedOn w:val="DefaultParagraphFont"/>
    <w:link w:val="Caption"/>
    <w:rsid w:val="005E68E5"/>
    <w:rPr>
      <w:rFonts w:eastAsia="Calibri" w:cs="Arial"/>
      <w:b/>
      <w:sz w:val="24"/>
    </w:rPr>
  </w:style>
  <w:style w:type="paragraph" w:styleId="ListParagraph">
    <w:name w:val="List Paragraph"/>
    <w:basedOn w:val="Normal"/>
    <w:uiPriority w:val="34"/>
    <w:semiHidden/>
    <w:rsid w:val="00F25255"/>
    <w:pPr>
      <w:ind w:left="720"/>
      <w:contextualSpacing/>
    </w:pPr>
    <w:rPr>
      <w:rFonts w:ascii="Arial" w:hAnsi="Arial"/>
    </w:rPr>
  </w:style>
  <w:style w:type="paragraph" w:styleId="BalloonText">
    <w:name w:val="Balloon Text"/>
    <w:basedOn w:val="Normal"/>
    <w:link w:val="BalloonTextChar"/>
    <w:uiPriority w:val="99"/>
    <w:semiHidden/>
    <w:unhideWhenUsed/>
    <w:rsid w:val="00B362BA"/>
    <w:rPr>
      <w:rFonts w:ascii="Tahoma" w:hAnsi="Tahoma" w:cs="Tahoma"/>
      <w:sz w:val="16"/>
      <w:szCs w:val="16"/>
    </w:rPr>
  </w:style>
  <w:style w:type="character" w:customStyle="1" w:styleId="BalloonTextChar">
    <w:name w:val="Balloon Text Char"/>
    <w:basedOn w:val="DefaultParagraphFont"/>
    <w:link w:val="BalloonText"/>
    <w:uiPriority w:val="99"/>
    <w:semiHidden/>
    <w:rsid w:val="00B362BA"/>
    <w:rPr>
      <w:rFonts w:ascii="Tahoma" w:hAnsi="Tahoma" w:cs="Tahoma"/>
      <w:sz w:val="16"/>
      <w:szCs w:val="16"/>
    </w:rPr>
  </w:style>
  <w:style w:type="paragraph" w:customStyle="1" w:styleId="KeyMsgBoxText">
    <w:name w:val="~KeyMsgBoxText"/>
    <w:basedOn w:val="Normal"/>
    <w:semiHidden/>
    <w:qFormat/>
    <w:rsid w:val="006F7F90"/>
    <w:pPr>
      <w:framePr w:hSpace="181" w:wrap="around" w:vAnchor="text" w:hAnchor="page" w:x="2377" w:y="114"/>
      <w:contextualSpacing/>
      <w:suppressOverlap/>
    </w:pPr>
    <w:rPr>
      <w:sz w:val="24"/>
      <w:szCs w:val="24"/>
    </w:rPr>
  </w:style>
  <w:style w:type="paragraph" w:customStyle="1" w:styleId="KeyMsgBoxHead">
    <w:name w:val="~KeyMsgBoxHead"/>
    <w:basedOn w:val="KeyMsgBoxText"/>
    <w:qFormat/>
    <w:rsid w:val="00597D1E"/>
    <w:pPr>
      <w:keepNext/>
      <w:framePr w:hSpace="0" w:wrap="auto" w:vAnchor="margin" w:hAnchor="text" w:xAlign="left" w:yAlign="inline"/>
      <w:spacing w:after="60"/>
      <w:suppressOverlap w:val="0"/>
    </w:pPr>
    <w:rPr>
      <w:color w:val="0098DB" w:themeColor="accent1"/>
      <w:sz w:val="28"/>
      <w:szCs w:val="28"/>
    </w:rPr>
  </w:style>
  <w:style w:type="paragraph" w:customStyle="1" w:styleId="QuoteBoxText">
    <w:name w:val="~QuoteBoxText"/>
    <w:basedOn w:val="Normal"/>
    <w:qFormat/>
    <w:rsid w:val="00573FEA"/>
    <w:pPr>
      <w:keepNext/>
      <w:spacing w:after="0"/>
    </w:pPr>
    <w:rPr>
      <w:sz w:val="24"/>
    </w:rPr>
  </w:style>
  <w:style w:type="table" w:customStyle="1" w:styleId="TableNormal0">
    <w:name w:val="~TableNormal"/>
    <w:basedOn w:val="TableNormal"/>
    <w:semiHidden/>
    <w:rsid w:val="00E62764"/>
    <w:pPr>
      <w:spacing w:after="0" w:line="240" w:lineRule="auto"/>
    </w:pPr>
    <w:tblPr/>
  </w:style>
  <w:style w:type="paragraph" w:styleId="TOCHeading">
    <w:name w:val="TOC Heading"/>
    <w:basedOn w:val="TOC5"/>
    <w:next w:val="Normal"/>
    <w:uiPriority w:val="39"/>
    <w:semiHidden/>
    <w:qFormat/>
    <w:rsid w:val="00784256"/>
    <w:pPr>
      <w:spacing w:after="0"/>
    </w:pPr>
    <w:rPr>
      <w:szCs w:val="28"/>
    </w:rPr>
  </w:style>
  <w:style w:type="character" w:customStyle="1" w:styleId="Heading5Char">
    <w:name w:val="Heading 5 Char"/>
    <w:basedOn w:val="DefaultParagraphFont"/>
    <w:link w:val="Heading5"/>
    <w:uiPriority w:val="9"/>
    <w:semiHidden/>
    <w:rsid w:val="00462118"/>
    <w:rPr>
      <w:rFonts w:asciiTheme="majorHAnsi" w:eastAsiaTheme="majorEastAsia" w:hAnsiTheme="majorHAnsi" w:cstheme="majorBidi"/>
      <w:color w:val="auto"/>
    </w:rPr>
  </w:style>
  <w:style w:type="character" w:customStyle="1" w:styleId="Heading6Char">
    <w:name w:val="Heading 6 Char"/>
    <w:basedOn w:val="DefaultParagraphFont"/>
    <w:link w:val="Heading6"/>
    <w:uiPriority w:val="9"/>
    <w:semiHidden/>
    <w:rsid w:val="00462118"/>
    <w:rPr>
      <w:rFonts w:asciiTheme="majorHAnsi" w:eastAsiaTheme="majorEastAsia" w:hAnsiTheme="majorHAnsi" w:cstheme="majorBidi"/>
      <w:i/>
      <w:iCs/>
      <w:color w:val="auto"/>
    </w:rPr>
  </w:style>
  <w:style w:type="character" w:styleId="Hyperlink">
    <w:name w:val="Hyperlink"/>
    <w:aliases w:val="~HyperLink"/>
    <w:basedOn w:val="DefaultParagraphFont"/>
    <w:uiPriority w:val="99"/>
    <w:semiHidden/>
    <w:rsid w:val="00133095"/>
    <w:rPr>
      <w:color w:val="0098DB" w:themeColor="accent1"/>
      <w:u w:val="single"/>
    </w:rPr>
  </w:style>
  <w:style w:type="paragraph" w:customStyle="1" w:styleId="Hidden">
    <w:name w:val="~Hidden"/>
    <w:basedOn w:val="NoSpacing"/>
    <w:semiHidden/>
    <w:qFormat/>
    <w:rsid w:val="00765247"/>
    <w:pPr>
      <w:framePr w:wrap="around" w:vAnchor="page" w:hAnchor="page" w:xAlign="right" w:yAlign="bottom"/>
    </w:pPr>
    <w:rPr>
      <w:color w:val="C00000"/>
    </w:rPr>
  </w:style>
  <w:style w:type="character" w:styleId="PlaceholderText">
    <w:name w:val="Placeholder Text"/>
    <w:basedOn w:val="DefaultParagraphFont"/>
    <w:uiPriority w:val="99"/>
    <w:semiHidden/>
    <w:rsid w:val="00135538"/>
    <w:rPr>
      <w:color w:val="808080"/>
    </w:rPr>
  </w:style>
  <w:style w:type="table" w:customStyle="1" w:styleId="PhysocTableWideSetting">
    <w:name w:val="~Physoc Table (Wide Setting)"/>
    <w:basedOn w:val="PhysocTable"/>
    <w:uiPriority w:val="99"/>
    <w:rsid w:val="00242E14"/>
    <w:tblPr>
      <w:tblInd w:w="-737" w:type="dxa"/>
    </w:tblPr>
    <w:tblStylePr w:type="firstRow">
      <w:rPr>
        <w:color w:val="FFFFFF" w:themeColor="background1"/>
      </w:rPr>
      <w:tblPr/>
      <w:trPr>
        <w:tblHeader/>
      </w:trPr>
      <w:tcPr>
        <w:tcBorders>
          <w:top w:val="single" w:sz="4" w:space="0" w:color="0098DB" w:themeColor="accent1"/>
          <w:left w:val="single" w:sz="4" w:space="0" w:color="0098DB" w:themeColor="accent1"/>
          <w:bottom w:val="single" w:sz="4" w:space="0" w:color="0098DB" w:themeColor="accent1"/>
          <w:right w:val="single" w:sz="4" w:space="0" w:color="0098DB" w:themeColor="accent1"/>
        </w:tcBorders>
        <w:shd w:val="clear" w:color="auto" w:fill="0098DB" w:themeFill="accent1"/>
      </w:tcPr>
    </w:tblStylePr>
    <w:tblStylePr w:type="band2Horz">
      <w:tblPr/>
      <w:tcPr>
        <w:shd w:val="clear" w:color="auto" w:fill="F2F2F2" w:themeFill="background2"/>
      </w:tcPr>
    </w:tblStylePr>
  </w:style>
  <w:style w:type="table" w:styleId="MediumShading2-Accent1">
    <w:name w:val="Medium Shading 2 Accent 1"/>
    <w:basedOn w:val="TableNormal"/>
    <w:uiPriority w:val="64"/>
    <w:rsid w:val="00B920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1"/>
      </w:tcPr>
    </w:tblStylePr>
    <w:tblStylePr w:type="lastCol">
      <w:rPr>
        <w:b/>
        <w:bCs/>
        <w:color w:val="FFFFFF" w:themeColor="background1"/>
      </w:rPr>
      <w:tblPr/>
      <w:tcPr>
        <w:tcBorders>
          <w:left w:val="nil"/>
          <w:right w:val="nil"/>
          <w:insideH w:val="nil"/>
          <w:insideV w:val="nil"/>
        </w:tcBorders>
        <w:shd w:val="clear" w:color="auto" w:fill="0098D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7Char">
    <w:name w:val="Heading 7 Char"/>
    <w:basedOn w:val="DefaultParagraphFont"/>
    <w:link w:val="Heading7"/>
    <w:uiPriority w:val="9"/>
    <w:semiHidden/>
    <w:rsid w:val="004621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21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62118"/>
    <w:rPr>
      <w:rFonts w:asciiTheme="majorHAnsi" w:eastAsiaTheme="majorEastAsia" w:hAnsiTheme="majorHAnsi" w:cstheme="majorBidi"/>
      <w:i/>
      <w:iCs/>
      <w:color w:val="404040" w:themeColor="text1" w:themeTint="BF"/>
    </w:rPr>
  </w:style>
  <w:style w:type="character" w:customStyle="1" w:styleId="NoSpacingChar">
    <w:name w:val="No Spacing Char"/>
    <w:aliases w:val="~BaseStyle Char"/>
    <w:basedOn w:val="DefaultParagraphFont"/>
    <w:link w:val="NoSpacing"/>
    <w:semiHidden/>
    <w:rsid w:val="00B83625"/>
  </w:style>
  <w:style w:type="paragraph" w:customStyle="1" w:styleId="BodyTextNum">
    <w:name w:val="~BodyTextNum"/>
    <w:basedOn w:val="Normal"/>
    <w:semiHidden/>
    <w:qFormat/>
    <w:rsid w:val="006E6B64"/>
    <w:pPr>
      <w:tabs>
        <w:tab w:val="left" w:pos="284"/>
      </w:tabs>
      <w:spacing w:before="60"/>
      <w:ind w:left="284" w:hanging="284"/>
    </w:pPr>
    <w:rPr>
      <w:rFonts w:ascii="Arial" w:hAnsi="Arial"/>
      <w:color w:val="auto"/>
    </w:rPr>
  </w:style>
  <w:style w:type="paragraph" w:styleId="TOC9">
    <w:name w:val="toc 9"/>
    <w:basedOn w:val="Normal"/>
    <w:next w:val="Normal"/>
    <w:uiPriority w:val="39"/>
    <w:semiHidden/>
    <w:rsid w:val="00073BAF"/>
    <w:pPr>
      <w:spacing w:after="100"/>
      <w:ind w:left="1600"/>
    </w:pPr>
    <w:rPr>
      <w:rFonts w:ascii="Arial" w:hAnsi="Arial"/>
      <w:color w:val="auto"/>
    </w:rPr>
  </w:style>
  <w:style w:type="character" w:styleId="CommentReference">
    <w:name w:val="annotation reference"/>
    <w:basedOn w:val="DefaultParagraphFont"/>
    <w:uiPriority w:val="99"/>
    <w:semiHidden/>
    <w:rsid w:val="00073BAF"/>
    <w:rPr>
      <w:sz w:val="16"/>
      <w:szCs w:val="16"/>
    </w:rPr>
  </w:style>
  <w:style w:type="paragraph" w:styleId="CommentText">
    <w:name w:val="annotation text"/>
    <w:basedOn w:val="Normal"/>
    <w:link w:val="CommentTextChar"/>
    <w:uiPriority w:val="99"/>
    <w:semiHidden/>
    <w:rsid w:val="00073BAF"/>
    <w:rPr>
      <w:rFonts w:ascii="Arial" w:hAnsi="Arial"/>
      <w:color w:val="auto"/>
    </w:rPr>
  </w:style>
  <w:style w:type="character" w:customStyle="1" w:styleId="CommentTextChar">
    <w:name w:val="Comment Text Char"/>
    <w:basedOn w:val="DefaultParagraphFont"/>
    <w:link w:val="CommentText"/>
    <w:uiPriority w:val="99"/>
    <w:semiHidden/>
    <w:rsid w:val="00462118"/>
    <w:rPr>
      <w:rFonts w:ascii="Arial" w:hAnsi="Arial"/>
      <w:color w:val="auto"/>
    </w:rPr>
  </w:style>
  <w:style w:type="paragraph" w:styleId="CommentSubject">
    <w:name w:val="annotation subject"/>
    <w:basedOn w:val="CommentText"/>
    <w:next w:val="CommentText"/>
    <w:link w:val="CommentSubjectChar"/>
    <w:uiPriority w:val="99"/>
    <w:semiHidden/>
    <w:rsid w:val="00073BAF"/>
    <w:rPr>
      <w:b/>
      <w:bCs/>
    </w:rPr>
  </w:style>
  <w:style w:type="character" w:customStyle="1" w:styleId="CommentSubjectChar">
    <w:name w:val="Comment Subject Char"/>
    <w:basedOn w:val="CommentTextChar"/>
    <w:link w:val="CommentSubject"/>
    <w:uiPriority w:val="99"/>
    <w:semiHidden/>
    <w:rsid w:val="00462118"/>
    <w:rPr>
      <w:rFonts w:ascii="Arial" w:hAnsi="Arial"/>
      <w:b/>
      <w:bCs/>
      <w:color w:val="auto"/>
    </w:rPr>
  </w:style>
  <w:style w:type="paragraph" w:customStyle="1" w:styleId="TableTitleLeft">
    <w:name w:val="~TableTitleLeft"/>
    <w:basedOn w:val="TableTextLeft"/>
    <w:semiHidden/>
    <w:rsid w:val="00073BAF"/>
    <w:pPr>
      <w:spacing w:after="40"/>
    </w:pPr>
    <w:rPr>
      <w:rFonts w:ascii="Arial" w:hAnsi="Arial"/>
      <w:b/>
      <w:color w:val="FFFFFF" w:themeColor="background1"/>
      <w:szCs w:val="26"/>
    </w:rPr>
  </w:style>
  <w:style w:type="paragraph" w:styleId="Revision">
    <w:name w:val="Revision"/>
    <w:hidden/>
    <w:uiPriority w:val="99"/>
    <w:semiHidden/>
    <w:rsid w:val="00B9779C"/>
    <w:pPr>
      <w:spacing w:after="0" w:line="240" w:lineRule="auto"/>
    </w:pPr>
  </w:style>
  <w:style w:type="character" w:styleId="FollowedHyperlink">
    <w:name w:val="FollowedHyperlink"/>
    <w:aliases w:val="~FollowedHyperlink"/>
    <w:basedOn w:val="DefaultParagraphFont"/>
    <w:uiPriority w:val="99"/>
    <w:semiHidden/>
    <w:rsid w:val="00133095"/>
    <w:rPr>
      <w:color w:val="5A245A" w:themeColor="accent3"/>
      <w:u w:val="single"/>
    </w:rPr>
  </w:style>
  <w:style w:type="paragraph" w:customStyle="1" w:styleId="Disclaimer">
    <w:name w:val="~Disclaimer"/>
    <w:basedOn w:val="Normal"/>
    <w:semiHidden/>
    <w:rsid w:val="00AE52F9"/>
    <w:pPr>
      <w:spacing w:before="60" w:after="0"/>
    </w:pPr>
    <w:rPr>
      <w:sz w:val="18"/>
    </w:rPr>
  </w:style>
  <w:style w:type="paragraph" w:customStyle="1" w:styleId="KeyMsgBullet">
    <w:name w:val="~KeyMsgBullet"/>
    <w:basedOn w:val="Bullet1"/>
    <w:semiHidden/>
    <w:qFormat/>
    <w:rsid w:val="006E6B64"/>
    <w:pPr>
      <w:spacing w:before="120" w:after="120"/>
      <w:contextualSpacing w:val="0"/>
    </w:pPr>
    <w:rPr>
      <w:sz w:val="24"/>
    </w:rPr>
  </w:style>
  <w:style w:type="paragraph" w:customStyle="1" w:styleId="PageNumber">
    <w:name w:val="~PageNumber"/>
    <w:basedOn w:val="NoSpacing"/>
    <w:semiHidden/>
    <w:rsid w:val="00AE52F9"/>
    <w:pPr>
      <w:jc w:val="center"/>
    </w:pPr>
    <w:rPr>
      <w:color w:val="FFFFFF" w:themeColor="background1"/>
      <w:sz w:val="24"/>
    </w:rPr>
  </w:style>
  <w:style w:type="table" w:customStyle="1" w:styleId="PhysocTable">
    <w:name w:val="~Physoc Table"/>
    <w:basedOn w:val="TableNormal"/>
    <w:uiPriority w:val="99"/>
    <w:rsid w:val="00B84BE2"/>
    <w:pPr>
      <w:spacing w:after="0" w:line="240" w:lineRule="auto"/>
    </w:pPr>
    <w:tblPr>
      <w:tblStyleRowBandSize w:val="1"/>
      <w:tblInd w:w="108" w:type="dxa"/>
      <w:tblBorders>
        <w:top w:val="single" w:sz="4" w:space="0" w:color="0098DB" w:themeColor="accent1"/>
        <w:left w:val="single" w:sz="4" w:space="0" w:color="0098DB" w:themeColor="accent1"/>
        <w:bottom w:val="single" w:sz="4" w:space="0" w:color="0098DB" w:themeColor="accent1"/>
        <w:right w:val="single" w:sz="4" w:space="0" w:color="0098DB" w:themeColor="accent1"/>
        <w:insideV w:val="single" w:sz="4" w:space="0" w:color="FFFFFF" w:themeColor="background1"/>
      </w:tblBorders>
    </w:tblPr>
    <w:tblStylePr w:type="firstRow">
      <w:rPr>
        <w:color w:val="FFFFFF" w:themeColor="background1"/>
      </w:rPr>
      <w:tblPr/>
      <w:trPr>
        <w:tblHeader/>
      </w:trPr>
      <w:tcPr>
        <w:tcBorders>
          <w:top w:val="single" w:sz="4" w:space="0" w:color="0098DB" w:themeColor="accent1"/>
          <w:left w:val="single" w:sz="4" w:space="0" w:color="0098DB" w:themeColor="accent1"/>
          <w:bottom w:val="single" w:sz="4" w:space="0" w:color="0098DB" w:themeColor="accent1"/>
          <w:right w:val="single" w:sz="4" w:space="0" w:color="0098DB" w:themeColor="accent1"/>
        </w:tcBorders>
        <w:shd w:val="clear" w:color="auto" w:fill="0098DB" w:themeFill="accent1"/>
      </w:tcPr>
    </w:tblStylePr>
    <w:tblStylePr w:type="band2Horz">
      <w:tblPr/>
      <w:tcPr>
        <w:shd w:val="clear" w:color="auto" w:fill="F2F2F2" w:themeFill="background2"/>
      </w:tcPr>
    </w:tblStylePr>
  </w:style>
  <w:style w:type="paragraph" w:customStyle="1" w:styleId="CaseStudyHeading">
    <w:name w:val="~CaseStudyHeading"/>
    <w:basedOn w:val="Normal"/>
    <w:qFormat/>
    <w:rsid w:val="00587C45"/>
    <w:pPr>
      <w:spacing w:before="240" w:after="0"/>
    </w:pPr>
    <w:rPr>
      <w:color w:val="0098DB" w:themeColor="accent1"/>
    </w:rPr>
  </w:style>
  <w:style w:type="paragraph" w:customStyle="1" w:styleId="LastPageText">
    <w:name w:val="~LastPageText"/>
    <w:basedOn w:val="Disclaimer"/>
    <w:semiHidden/>
    <w:rsid w:val="00CA5E07"/>
    <w:pPr>
      <w:framePr w:hSpace="181" w:wrap="around" w:vAnchor="page" w:hAnchor="page" w:y="1"/>
      <w:spacing w:before="0"/>
    </w:pPr>
    <w:rPr>
      <w:color w:val="FFFFFF" w:themeColor="background1"/>
    </w:rPr>
  </w:style>
  <w:style w:type="table" w:customStyle="1" w:styleId="TableGrid1">
    <w:name w:val="Table Grid1"/>
    <w:basedOn w:val="TableNormal"/>
    <w:next w:val="TableGrid"/>
    <w:uiPriority w:val="59"/>
    <w:rsid w:val="000E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1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77999">
      <w:bodyDiv w:val="1"/>
      <w:marLeft w:val="0"/>
      <w:marRight w:val="0"/>
      <w:marTop w:val="0"/>
      <w:marBottom w:val="0"/>
      <w:divBdr>
        <w:top w:val="none" w:sz="0" w:space="0" w:color="auto"/>
        <w:left w:val="none" w:sz="0" w:space="0" w:color="auto"/>
        <w:bottom w:val="none" w:sz="0" w:space="0" w:color="auto"/>
        <w:right w:val="none" w:sz="0" w:space="0" w:color="auto"/>
      </w:divBdr>
    </w:div>
    <w:div w:id="951320794">
      <w:bodyDiv w:val="1"/>
      <w:marLeft w:val="0"/>
      <w:marRight w:val="0"/>
      <w:marTop w:val="0"/>
      <w:marBottom w:val="0"/>
      <w:divBdr>
        <w:top w:val="none" w:sz="0" w:space="0" w:color="auto"/>
        <w:left w:val="none" w:sz="0" w:space="0" w:color="auto"/>
        <w:bottom w:val="none" w:sz="0" w:space="0" w:color="auto"/>
        <w:right w:val="none" w:sz="0" w:space="0" w:color="auto"/>
      </w:divBdr>
    </w:div>
    <w:div w:id="1409159395">
      <w:bodyDiv w:val="1"/>
      <w:marLeft w:val="0"/>
      <w:marRight w:val="0"/>
      <w:marTop w:val="0"/>
      <w:marBottom w:val="0"/>
      <w:divBdr>
        <w:top w:val="none" w:sz="0" w:space="0" w:color="auto"/>
        <w:left w:val="none" w:sz="0" w:space="0" w:color="auto"/>
        <w:bottom w:val="none" w:sz="0" w:space="0" w:color="auto"/>
        <w:right w:val="none" w:sz="0" w:space="0" w:color="auto"/>
      </w:divBdr>
    </w:div>
    <w:div w:id="1691644891">
      <w:bodyDiv w:val="1"/>
      <w:marLeft w:val="0"/>
      <w:marRight w:val="0"/>
      <w:marTop w:val="0"/>
      <w:marBottom w:val="0"/>
      <w:divBdr>
        <w:top w:val="none" w:sz="0" w:space="0" w:color="auto"/>
        <w:left w:val="none" w:sz="0" w:space="0" w:color="auto"/>
        <w:bottom w:val="none" w:sz="0" w:space="0" w:color="auto"/>
        <w:right w:val="none" w:sz="0" w:space="0" w:color="auto"/>
      </w:divBdr>
    </w:div>
    <w:div w:id="18552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hysoc.org/about-us/diversit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physo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Templates\Physoc%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1B155E57344C3981310C4EBAF536AF"/>
        <w:category>
          <w:name w:val="General"/>
          <w:gallery w:val="placeholder"/>
        </w:category>
        <w:types>
          <w:type w:val="bbPlcHdr"/>
        </w:types>
        <w:behaviors>
          <w:behavior w:val="content"/>
        </w:behaviors>
        <w:guid w:val="{9777331A-4845-4A27-BE71-AE1B108D2CF6}"/>
      </w:docPartPr>
      <w:docPartBody>
        <w:p w:rsidR="008A6856" w:rsidRDefault="00381080">
          <w:pPr>
            <w:pStyle w:val="E61B155E57344C3981310C4EBAF536AF"/>
          </w:pPr>
          <w:r w:rsidRPr="00EB0A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74"/>
    <w:rsid w:val="0003519F"/>
    <w:rsid w:val="000B09D1"/>
    <w:rsid w:val="000F0D74"/>
    <w:rsid w:val="001A58AC"/>
    <w:rsid w:val="00381080"/>
    <w:rsid w:val="008A6856"/>
    <w:rsid w:val="00991F7D"/>
    <w:rsid w:val="00CF3D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D74"/>
    <w:rPr>
      <w:color w:val="808080"/>
    </w:rPr>
  </w:style>
  <w:style w:type="paragraph" w:customStyle="1" w:styleId="E61B155E57344C3981310C4EBAF536AF">
    <w:name w:val="E61B155E57344C3981310C4EBAF53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hySoc">
      <a:dk1>
        <a:sysClr val="windowText" lastClr="000000"/>
      </a:dk1>
      <a:lt1>
        <a:sysClr val="window" lastClr="FFFFFF"/>
      </a:lt1>
      <a:dk2>
        <a:srgbClr val="00274C"/>
      </a:dk2>
      <a:lt2>
        <a:srgbClr val="F2F2F2"/>
      </a:lt2>
      <a:accent1>
        <a:srgbClr val="0098DB"/>
      </a:accent1>
      <a:accent2>
        <a:srgbClr val="707277"/>
      </a:accent2>
      <a:accent3>
        <a:srgbClr val="5A245A"/>
      </a:accent3>
      <a:accent4>
        <a:srgbClr val="AF006E"/>
      </a:accent4>
      <a:accent5>
        <a:srgbClr val="B4A76C"/>
      </a:accent5>
      <a:accent6>
        <a:srgbClr val="009AA6"/>
      </a:accent6>
      <a:hlink>
        <a:srgbClr val="0000FF"/>
      </a:hlink>
      <a:folHlink>
        <a:srgbClr val="800080"/>
      </a:folHlink>
    </a:clrScheme>
    <a:fontScheme name="~PhySo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603BBE6E73B44AD60312FFA5D25D9" ma:contentTypeVersion="28" ma:contentTypeDescription="Create a new document." ma:contentTypeScope="" ma:versionID="4b005b4b4b5ceaf3512677f98e376e38">
  <xsd:schema xmlns:xsd="http://www.w3.org/2001/XMLSchema" xmlns:xs="http://www.w3.org/2001/XMLSchema" xmlns:p="http://schemas.microsoft.com/office/2006/metadata/properties" xmlns:ns1="http://schemas.microsoft.com/sharepoint/v3" xmlns:ns2="75846f2b-0b3f-4ae3-b153-8dd03505c6a8" xmlns:ns3="ab90e4f0-ce66-4f9b-a579-fd8e66181438" targetNamespace="http://schemas.microsoft.com/office/2006/metadata/properties" ma:root="true" ma:fieldsID="7021b34999ccc0f47e3d82be9a2abecf" ns1:_="" ns2:_="" ns3:_="">
    <xsd:import namespace="http://schemas.microsoft.com/sharepoint/v3"/>
    <xsd:import namespace="75846f2b-0b3f-4ae3-b153-8dd03505c6a8"/>
    <xsd:import namespace="ab90e4f0-ce66-4f9b-a579-fd8e661814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Picture"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MediaLengthInSeconds" minOccurs="0"/>
                <xsd:element ref="ns2:pic" minOccurs="0"/>
                <xsd:element ref="ns3:TaxCatchAll" minOccurs="0"/>
                <xsd:element ref="ns2:lcf76f155ced4ddcb4097134ff3c332f" minOccurs="0"/>
                <xsd:element ref="ns2:MediaServiceObjectDetectorVersions" minOccurs="0"/>
                <xsd:element ref="ns2:MediaServiceSearchProperties" minOccurs="0"/>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6f2b-0b3f-4ae3-b153-8dd03505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Picture" ma:index="16"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pic" ma:index="25" nillable="true" ma:displayName="pic" ma:format="Thumbnail" ma:internalName="pic">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9f0992-2a12-4a80-b690-e15c0ecae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Info" ma:index="31" nillable="true" ma:displayName="Info" ma:description="This is the original payment which had incorrect Bank Details&#10; " ma:format="Dropdown" ma:internalName="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0e4f0-ce66-4f9b-a579-fd8e661814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a5d8462-a23e-4fd0-8141-4c7f56636355}" ma:internalName="TaxCatchAll" ma:showField="CatchAllData" ma:web="ab90e4f0-ce66-4f9b-a579-fd8e66181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cture xmlns="75846f2b-0b3f-4ae3-b153-8dd03505c6a8">
      <Url xsi:nil="true"/>
      <Description xsi:nil="true"/>
    </Picture>
    <_ip_UnifiedCompliancePolicyUIAction xmlns="http://schemas.microsoft.com/sharepoint/v3" xsi:nil="true"/>
    <_ip_UnifiedCompliancePolicyProperties xmlns="http://schemas.microsoft.com/sharepoint/v3" xsi:nil="true"/>
    <_Flow_SignoffStatus xmlns="75846f2b-0b3f-4ae3-b153-8dd03505c6a8" xsi:nil="true"/>
    <pic xmlns="75846f2b-0b3f-4ae3-b153-8dd03505c6a8" xsi:nil="true"/>
    <lcf76f155ced4ddcb4097134ff3c332f xmlns="75846f2b-0b3f-4ae3-b153-8dd03505c6a8">
      <Terms xmlns="http://schemas.microsoft.com/office/infopath/2007/PartnerControls"/>
    </lcf76f155ced4ddcb4097134ff3c332f>
    <TaxCatchAll xmlns="ab90e4f0-ce66-4f9b-a579-fd8e66181438" xsi:nil="true"/>
    <Info xmlns="75846f2b-0b3f-4ae3-b153-8dd03505c6a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72C44-80CD-45AB-BC3D-02CF2781F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846f2b-0b3f-4ae3-b153-8dd03505c6a8"/>
    <ds:schemaRef ds:uri="ab90e4f0-ce66-4f9b-a579-fd8e66181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E5458-09ED-42CD-8BCC-6FC35341D267}">
  <ds:schemaRefs>
    <ds:schemaRef ds:uri="http://schemas.microsoft.com/sharepoint/v3/contenttype/forms"/>
  </ds:schemaRefs>
</ds:datastoreItem>
</file>

<file path=customXml/itemProps3.xml><?xml version="1.0" encoding="utf-8"?>
<ds:datastoreItem xmlns:ds="http://schemas.openxmlformats.org/officeDocument/2006/customXml" ds:itemID="{178313E6-7981-47ED-9A95-CEF3E6A9E0FC}">
  <ds:schemaRefs>
    <ds:schemaRef ds:uri="http://www.w3.org/XML/1998/namespace"/>
    <ds:schemaRef ds:uri="http://purl.org/dc/terms/"/>
    <ds:schemaRef ds:uri="http://schemas.microsoft.com/office/2006/documentManagement/types"/>
    <ds:schemaRef ds:uri="http://purl.org/dc/elements/1.1/"/>
    <ds:schemaRef ds:uri="ab90e4f0-ce66-4f9b-a579-fd8e66181438"/>
    <ds:schemaRef ds:uri="http://purl.org/dc/dcmitype/"/>
    <ds:schemaRef ds:uri="75846f2b-0b3f-4ae3-b153-8dd03505c6a8"/>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C0EBA5E-C580-490B-8260-798EEC45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Physoc Paper</Template>
  <TotalTime>1</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Physiological Society Committee Paper Template</vt:lpstr>
    </vt:vector>
  </TitlesOfParts>
  <Company>CTS Creative Template Solutions Ltd</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Physiological Society Committee Paper Template</dc:title>
  <dc:creator>Sarah Bundock</dc:creator>
  <cp:lastModifiedBy>Sarah Bundock</cp:lastModifiedBy>
  <cp:revision>2</cp:revision>
  <cp:lastPrinted>2015-04-17T11:36:00Z</cp:lastPrinted>
  <dcterms:created xsi:type="dcterms:W3CDTF">2025-04-30T16:10:00Z</dcterms:created>
  <dcterms:modified xsi:type="dcterms:W3CDTF">2025-04-30T16:10:00Z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2.02</vt:lpwstr>
  </property>
  <property fmtid="{D5CDD505-2E9C-101B-9397-08002B2CF9AE}" pid="3" name="Date">
    <vt:lpwstr>7 May 2015</vt:lpwstr>
  </property>
  <property fmtid="{D5CDD505-2E9C-101B-9397-08002B2CF9AE}" pid="4" name="ContentTypeId">
    <vt:lpwstr>0x0101000B2603BBE6E73B44AD60312FFA5D25D9</vt:lpwstr>
  </property>
  <property fmtid="{D5CDD505-2E9C-101B-9397-08002B2CF9AE}" pid="5" name="MediaServiceImageTags">
    <vt:lpwstr/>
  </property>
</Properties>
</file>